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C26B2B2" w14:textId="248340FA"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00BB4716">
        <w:rPr>
          <w:rFonts w:ascii="標楷體" w:eastAsia="標楷體" w:hAnsi="標楷體" w:cs="標楷體" w:hint="eastAsia"/>
          <w:b/>
          <w:sz w:val="28"/>
          <w:szCs w:val="28"/>
          <w:u w:val="single"/>
        </w:rPr>
        <w:t>柑園</w:t>
      </w:r>
      <w:r w:rsidRPr="001E290D">
        <w:rPr>
          <w:rFonts w:ascii="標楷體" w:eastAsia="標楷體" w:hAnsi="標楷體" w:cs="標楷體"/>
          <w:b/>
          <w:sz w:val="28"/>
          <w:szCs w:val="28"/>
        </w:rPr>
        <w:t>國民</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006005E6">
        <w:rPr>
          <w:rFonts w:ascii="標楷體" w:eastAsia="標楷體" w:hAnsi="標楷體" w:cs="標楷體" w:hint="eastAsia"/>
          <w:b/>
          <w:sz w:val="28"/>
          <w:szCs w:val="28"/>
          <w:u w:val="single"/>
        </w:rPr>
        <w:t>11</w:t>
      </w:r>
      <w:r w:rsidR="00D8311D">
        <w:rPr>
          <w:rFonts w:ascii="標楷體" w:eastAsia="標楷體" w:hAnsi="標楷體" w:cs="標楷體" w:hint="eastAsia"/>
          <w:b/>
          <w:sz w:val="28"/>
          <w:szCs w:val="28"/>
          <w:u w:val="single"/>
        </w:rPr>
        <w:t>3</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七</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BB4716">
        <w:rPr>
          <w:rFonts w:ascii="標楷體" w:eastAsia="標楷體" w:hAnsi="標楷體" w:cs="標楷體" w:hint="eastAsia"/>
          <w:b/>
          <w:sz w:val="28"/>
          <w:szCs w:val="28"/>
          <w:u w:val="single"/>
        </w:rPr>
        <w:t>塗玉評</w:t>
      </w:r>
    </w:p>
    <w:p w14:paraId="03A22797" w14:textId="77777777" w:rsidR="003939AB" w:rsidRPr="001E290D" w:rsidRDefault="003939AB" w:rsidP="002B5B91">
      <w:pPr>
        <w:jc w:val="center"/>
        <w:rPr>
          <w:rFonts w:ascii="標楷體" w:eastAsia="標楷體" w:hAnsi="標楷體" w:cs="標楷體"/>
          <w:b/>
          <w:sz w:val="28"/>
          <w:szCs w:val="28"/>
        </w:rPr>
      </w:pPr>
    </w:p>
    <w:p w14:paraId="7ED585EC" w14:textId="77777777" w:rsidR="009529E0" w:rsidRPr="009476AD" w:rsidRDefault="0036459A"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00221BF0">
        <w:rPr>
          <w:rFonts w:ascii="標楷體" w:eastAsia="標楷體" w:hAnsi="標楷體" w:cs="標楷體"/>
          <w:color w:val="FF0000"/>
          <w:sz w:val="24"/>
          <w:szCs w:val="24"/>
        </w:rPr>
        <w:tab/>
      </w:r>
    </w:p>
    <w:p w14:paraId="607FA62B" w14:textId="77777777" w:rsidR="009D5F4F" w:rsidRPr="00903674" w:rsidRDefault="009529E0" w:rsidP="002026C7">
      <w:pPr>
        <w:spacing w:line="360" w:lineRule="auto"/>
        <w:rPr>
          <w:rFonts w:ascii="標楷體" w:eastAsia="標楷體" w:hAnsi="標楷體" w:cs="標楷體"/>
          <w:color w:val="auto"/>
          <w:sz w:val="24"/>
          <w:szCs w:val="24"/>
        </w:rPr>
      </w:pPr>
      <w:r w:rsidRPr="00903674">
        <w:rPr>
          <w:rFonts w:ascii="標楷體" w:eastAsia="標楷體" w:hAnsi="標楷體" w:cs="標楷體" w:hint="eastAsia"/>
          <w:color w:val="auto"/>
          <w:sz w:val="24"/>
          <w:szCs w:val="24"/>
        </w:rPr>
        <w:t xml:space="preserve">    </w:t>
      </w:r>
      <w:r w:rsidR="00903674" w:rsidRPr="00903674">
        <w:rPr>
          <w:rFonts w:ascii="標楷體" w:eastAsia="標楷體" w:hAnsi="標楷體" w:cs="標楷體" w:hint="eastAsia"/>
          <w:color w:val="auto"/>
          <w:sz w:val="24"/>
          <w:szCs w:val="24"/>
        </w:rPr>
        <w:t>1.</w:t>
      </w:r>
      <w:r w:rsidR="00C80FA1"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國語文   </w:t>
      </w:r>
      <w:r w:rsidR="00903674" w:rsidRPr="00903674">
        <w:rPr>
          <w:rFonts w:ascii="標楷體" w:eastAsia="標楷體" w:hAnsi="標楷體" w:cs="標楷體" w:hint="eastAsia"/>
          <w:color w:val="auto"/>
          <w:sz w:val="24"/>
          <w:szCs w:val="24"/>
        </w:rPr>
        <w:t>2.</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英語文   </w:t>
      </w:r>
      <w:r w:rsidR="00903674" w:rsidRPr="00903674">
        <w:rPr>
          <w:rFonts w:ascii="標楷體" w:eastAsia="標楷體" w:hAnsi="標楷體" w:cs="標楷體" w:hint="eastAsia"/>
          <w:color w:val="auto"/>
          <w:sz w:val="24"/>
          <w:szCs w:val="24"/>
        </w:rPr>
        <w:t>3.</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健康與體育   </w:t>
      </w:r>
      <w:r w:rsidR="00903674" w:rsidRPr="00903674">
        <w:rPr>
          <w:rFonts w:ascii="標楷體" w:eastAsia="標楷體" w:hAnsi="標楷體" w:cs="標楷體" w:hint="eastAsia"/>
          <w:color w:val="auto"/>
          <w:sz w:val="24"/>
          <w:szCs w:val="24"/>
        </w:rPr>
        <w:t>4.</w:t>
      </w:r>
      <w:r w:rsidR="008C40E2" w:rsidRPr="008C40E2">
        <w:rPr>
          <w:rFonts w:ascii="標楷體" w:eastAsia="標楷體" w:hAnsi="標楷體" w:cs="標楷體"/>
          <w:color w:val="auto"/>
          <w:sz w:val="24"/>
          <w:szCs w:val="24"/>
        </w:rPr>
        <w:t xml:space="preserve"> </w:t>
      </w:r>
      <w:r w:rsidR="00323EC2"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數學   </w:t>
      </w:r>
      <w:r w:rsidR="00903674" w:rsidRPr="00903674">
        <w:rPr>
          <w:rFonts w:ascii="標楷體" w:eastAsia="標楷體" w:hAnsi="標楷體" w:cs="標楷體" w:hint="eastAsia"/>
          <w:color w:val="auto"/>
          <w:sz w:val="24"/>
          <w:szCs w:val="24"/>
        </w:rPr>
        <w:t>5.</w:t>
      </w:r>
      <w:r w:rsidR="007C3769"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社會   </w:t>
      </w:r>
      <w:r w:rsidR="00903674" w:rsidRPr="00903674">
        <w:rPr>
          <w:rFonts w:ascii="標楷體" w:eastAsia="標楷體" w:hAnsi="標楷體" w:cs="標楷體" w:hint="eastAsia"/>
          <w:color w:val="auto"/>
          <w:sz w:val="24"/>
          <w:szCs w:val="24"/>
        </w:rPr>
        <w:t>6.</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藝術  </w:t>
      </w:r>
      <w:r w:rsidR="00903674" w:rsidRPr="00903674">
        <w:rPr>
          <w:rFonts w:ascii="標楷體" w:eastAsia="標楷體" w:hAnsi="標楷體" w:cs="標楷體" w:hint="eastAsia"/>
          <w:color w:val="auto"/>
          <w:sz w:val="24"/>
          <w:szCs w:val="24"/>
        </w:rPr>
        <w:t>7.</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自然科學 </w:t>
      </w:r>
      <w:r w:rsidR="00903674" w:rsidRPr="00903674">
        <w:rPr>
          <w:rFonts w:ascii="標楷體" w:eastAsia="標楷體" w:hAnsi="標楷體" w:cs="標楷體" w:hint="eastAsia"/>
          <w:color w:val="auto"/>
          <w:sz w:val="24"/>
          <w:szCs w:val="24"/>
        </w:rPr>
        <w:t>8.</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科技  </w:t>
      </w:r>
      <w:r w:rsidR="00903674" w:rsidRPr="00903674">
        <w:rPr>
          <w:rFonts w:ascii="標楷體" w:eastAsia="標楷體" w:hAnsi="標楷體" w:cs="標楷體" w:hint="eastAsia"/>
          <w:color w:val="auto"/>
          <w:sz w:val="24"/>
          <w:szCs w:val="24"/>
        </w:rPr>
        <w:t>9.</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綜合活動</w:t>
      </w:r>
    </w:p>
    <w:p w14:paraId="1C16AE25" w14:textId="3F195746" w:rsidR="00D37619" w:rsidRPr="00504BCC" w:rsidRDefault="00504BCC" w:rsidP="002026C7">
      <w:pPr>
        <w:pBdr>
          <w:top w:val="nil"/>
          <w:left w:val="nil"/>
          <w:bottom w:val="nil"/>
          <w:right w:val="nil"/>
          <w:between w:val="nil"/>
        </w:pBdr>
        <w:spacing w:line="360" w:lineRule="auto"/>
        <w:rPr>
          <w:rFonts w:ascii="標楷體" w:eastAsia="標楷體" w:hAnsi="標楷體" w:cs="標楷體"/>
          <w:sz w:val="24"/>
          <w:szCs w:val="24"/>
          <w:u w:val="single"/>
        </w:rPr>
      </w:pPr>
      <w:r w:rsidRPr="00504BCC">
        <w:rPr>
          <w:rFonts w:ascii="標楷體" w:eastAsia="標楷體" w:hAnsi="標楷體" w:cs="標楷體" w:hint="eastAsia"/>
          <w:sz w:val="24"/>
          <w:szCs w:val="24"/>
        </w:rPr>
        <w:t>二、</w:t>
      </w:r>
      <w:r w:rsidR="00517FDB" w:rsidRPr="00504BCC">
        <w:rPr>
          <w:rFonts w:ascii="標楷體" w:eastAsia="標楷體" w:hAnsi="標楷體" w:cs="標楷體" w:hint="eastAsia"/>
          <w:sz w:val="24"/>
          <w:szCs w:val="24"/>
        </w:rPr>
        <w:t>學習節數：</w:t>
      </w:r>
      <w:r w:rsidR="001218DF" w:rsidRPr="001218DF">
        <w:rPr>
          <w:rFonts w:ascii="標楷體" w:eastAsia="標楷體" w:hAnsi="標楷體" w:cs="標楷體" w:hint="eastAsia"/>
          <w:sz w:val="24"/>
          <w:szCs w:val="24"/>
        </w:rPr>
        <w:t>每週（</w:t>
      </w:r>
      <w:r w:rsidR="000814E6">
        <w:rPr>
          <w:rFonts w:ascii="標楷體" w:eastAsia="標楷體" w:hAnsi="標楷體" w:cs="標楷體" w:hint="eastAsia"/>
          <w:sz w:val="24"/>
          <w:szCs w:val="24"/>
        </w:rPr>
        <w:t>4</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hint="eastAsia"/>
          <w:sz w:val="24"/>
          <w:szCs w:val="24"/>
        </w:rPr>
        <w:t>實施(</w:t>
      </w:r>
      <w:r w:rsidR="00BC3E0D">
        <w:rPr>
          <w:rFonts w:ascii="標楷體" w:eastAsia="標楷體" w:hAnsi="標楷體" w:cs="標楷體" w:hint="eastAsia"/>
          <w:sz w:val="24"/>
          <w:szCs w:val="24"/>
        </w:rPr>
        <w:t>2</w:t>
      </w:r>
      <w:r w:rsidR="00036ABE">
        <w:rPr>
          <w:rFonts w:ascii="標楷體" w:eastAsia="標楷體" w:hAnsi="標楷體" w:cs="標楷體" w:hint="eastAsia"/>
          <w:sz w:val="24"/>
          <w:szCs w:val="24"/>
        </w:rPr>
        <w:t>2</w:t>
      </w:r>
      <w:r w:rsidR="001218DF" w:rsidRPr="00504BCC">
        <w:rPr>
          <w:rFonts w:ascii="標楷體" w:eastAsia="標楷體" w:hAnsi="標楷體" w:cs="標楷體" w:hint="eastAsia"/>
          <w:sz w:val="24"/>
          <w:szCs w:val="24"/>
        </w:rPr>
        <w:t>)</w:t>
      </w:r>
      <w:proofErr w:type="gramStart"/>
      <w:r w:rsidR="001218DF" w:rsidRPr="00504BCC">
        <w:rPr>
          <w:rFonts w:ascii="標楷體" w:eastAsia="標楷體" w:hAnsi="標楷體" w:cs="標楷體" w:hint="eastAsia"/>
          <w:sz w:val="24"/>
          <w:szCs w:val="24"/>
        </w:rPr>
        <w:t>週</w:t>
      </w:r>
      <w:proofErr w:type="gramEnd"/>
      <w:r w:rsidR="001218DF" w:rsidRPr="00504BCC">
        <w:rPr>
          <w:rFonts w:ascii="標楷體" w:eastAsia="標楷體" w:hAnsi="標楷體" w:cs="標楷體"/>
          <w:sz w:val="24"/>
          <w:szCs w:val="24"/>
        </w:rPr>
        <w:t>，</w:t>
      </w:r>
      <w:r w:rsidR="001218DF" w:rsidRPr="001218DF">
        <w:rPr>
          <w:rFonts w:ascii="標楷體" w:eastAsia="標楷體" w:hAnsi="標楷體" w:cs="標楷體" w:hint="eastAsia"/>
          <w:sz w:val="24"/>
          <w:szCs w:val="24"/>
        </w:rPr>
        <w:t>共（</w:t>
      </w:r>
      <w:r w:rsidR="000814E6">
        <w:rPr>
          <w:rFonts w:ascii="標楷體" w:eastAsia="標楷體" w:hAnsi="標楷體" w:cs="標楷體" w:hint="eastAsia"/>
          <w:sz w:val="24"/>
          <w:szCs w:val="24"/>
        </w:rPr>
        <w:t>88</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sz w:val="24"/>
          <w:szCs w:val="24"/>
        </w:rPr>
        <w:t>。</w:t>
      </w:r>
    </w:p>
    <w:p w14:paraId="2D2371D9" w14:textId="77777777" w:rsidR="00285A39" w:rsidRPr="00285A39" w:rsidRDefault="00504BCC" w:rsidP="0061264C">
      <w:p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433109">
        <w:rPr>
          <w:rFonts w:ascii="標楷體" w:eastAsia="標楷體" w:hAnsi="標楷體" w:cs="標楷體" w:hint="eastAsia"/>
          <w:sz w:val="24"/>
          <w:szCs w:val="24"/>
        </w:rPr>
        <w:t>三、</w:t>
      </w:r>
      <w:r w:rsidR="00D37619" w:rsidRPr="00433109">
        <w:rPr>
          <w:rFonts w:ascii="標楷體" w:eastAsia="標楷體" w:hAnsi="標楷體" w:cs="標楷體"/>
          <w:sz w:val="24"/>
          <w:szCs w:val="24"/>
        </w:rPr>
        <w:t>課程內涵：</w:t>
      </w:r>
      <w:r w:rsidR="0061264C">
        <w:rPr>
          <w:rFonts w:ascii="標楷體" w:eastAsia="標楷體" w:hAnsi="標楷體" w:cs="標楷體"/>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45AE43E0"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43D35258"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1D0AE2DF"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7B6A3F07"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96ED16D"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3B650F66"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2F0C9CDD"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11EA97D7"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6FCFC681"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10FF33EF"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29780F0C"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7DE6142D"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7EA0F3DC"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FB84650" w14:textId="77777777" w:rsidR="00702C33" w:rsidRDefault="00C05C1C">
            <w:r>
              <w:rPr>
                <w:rFonts w:ascii="標楷體" w:eastAsia="標楷體" w:hAnsi="標楷體"/>
                <w:color w:val="auto"/>
                <w:sz w:val="24"/>
                <w:szCs w:val="24"/>
                <w:shd w:val="clear" w:color="auto" w:fill="FFFFFF"/>
              </w:rPr>
              <w:t>國-J-A1 透過國語文的學習，認識生涯及生命的典範，建立正向價值觀，提高語文自學的興趣。</w:t>
            </w:r>
          </w:p>
          <w:p w14:paraId="5B6E73F5" w14:textId="77777777" w:rsidR="00702C33" w:rsidRDefault="00C05C1C">
            <w:r>
              <w:rPr>
                <w:rFonts w:ascii="標楷體" w:eastAsia="標楷體" w:hAnsi="標楷體"/>
                <w:color w:val="auto"/>
                <w:sz w:val="24"/>
                <w:szCs w:val="24"/>
                <w:shd w:val="clear" w:color="auto" w:fill="FFFFFF"/>
              </w:rPr>
              <w:t>國-J-A2 透過欣賞各類文本，培養思辨的能力，並能反思內容主題，應用於日常生活中，有效處理問題。</w:t>
            </w:r>
          </w:p>
          <w:p w14:paraId="37635273" w14:textId="77777777" w:rsidR="00702C33" w:rsidRDefault="00C05C1C">
            <w:r>
              <w:rPr>
                <w:rFonts w:ascii="標楷體" w:eastAsia="標楷體" w:hAnsi="標楷體"/>
                <w:color w:val="auto"/>
                <w:sz w:val="24"/>
                <w:szCs w:val="24"/>
                <w:shd w:val="clear" w:color="auto" w:fill="FFFFFF"/>
              </w:rPr>
              <w:t>國-J-A3 運用國語文能力吸收新知，並訂定計畫、自主學習，發揮創新精神，增進個人的應變能力。</w:t>
            </w:r>
          </w:p>
          <w:p w14:paraId="785ED473" w14:textId="77777777" w:rsidR="00702C33" w:rsidRDefault="00C05C1C">
            <w:r>
              <w:rPr>
                <w:rFonts w:ascii="標楷體" w:eastAsia="標楷體" w:hAnsi="標楷體"/>
                <w:color w:val="auto"/>
                <w:sz w:val="24"/>
                <w:szCs w:val="24"/>
                <w:shd w:val="clear" w:color="auto" w:fill="FFFFFF"/>
              </w:rPr>
              <w:t>國-J-B1 運用國語文表情達意，增進閱讀理解，進而提升欣賞及</w:t>
            </w:r>
            <w:proofErr w:type="gramStart"/>
            <w:r>
              <w:rPr>
                <w:rFonts w:ascii="標楷體" w:eastAsia="標楷體" w:hAnsi="標楷體"/>
                <w:color w:val="auto"/>
                <w:sz w:val="24"/>
                <w:szCs w:val="24"/>
                <w:shd w:val="clear" w:color="auto" w:fill="FFFFFF"/>
              </w:rPr>
              <w:t>評析文本</w:t>
            </w:r>
            <w:proofErr w:type="gramEnd"/>
            <w:r>
              <w:rPr>
                <w:rFonts w:ascii="標楷體" w:eastAsia="標楷體" w:hAnsi="標楷體"/>
                <w:color w:val="auto"/>
                <w:sz w:val="24"/>
                <w:szCs w:val="24"/>
                <w:shd w:val="clear" w:color="auto" w:fill="FFFFFF"/>
              </w:rPr>
              <w:t>的能力，並能傾聽他人的需求、理解他人的觀點，達到良性的人我溝通與互動。</w:t>
            </w:r>
          </w:p>
          <w:p w14:paraId="69093556" w14:textId="77777777" w:rsidR="00702C33" w:rsidRDefault="00C05C1C">
            <w:r>
              <w:rPr>
                <w:rFonts w:ascii="標楷體" w:eastAsia="標楷體" w:hAnsi="標楷體"/>
                <w:color w:val="auto"/>
                <w:sz w:val="24"/>
                <w:szCs w:val="24"/>
                <w:shd w:val="clear" w:color="auto" w:fill="FFFFFF"/>
              </w:rPr>
              <w:t>國-J-B2 運用科技、資訊與各類媒體所提供的素材，進行檢索、統整、解釋及省思，並轉化成生活的能力與素養。</w:t>
            </w:r>
          </w:p>
          <w:p w14:paraId="2150244C" w14:textId="77777777" w:rsidR="00702C33" w:rsidRDefault="00C05C1C">
            <w:r>
              <w:rPr>
                <w:rFonts w:ascii="標楷體" w:eastAsia="標楷體" w:hAnsi="標楷體"/>
                <w:color w:val="auto"/>
                <w:sz w:val="24"/>
                <w:szCs w:val="24"/>
                <w:shd w:val="clear" w:color="auto" w:fill="FFFFFF"/>
              </w:rPr>
              <w:t>國-J-B3 具備欣賞文學與相關藝術的能力，並培養創作的興趣，透過對文本的反思與分享，印證生活經驗，提升審美判斷力。</w:t>
            </w:r>
          </w:p>
          <w:p w14:paraId="1A8D3B59" w14:textId="77777777" w:rsidR="00702C33" w:rsidRDefault="00C05C1C">
            <w:r>
              <w:rPr>
                <w:rFonts w:ascii="標楷體" w:eastAsia="標楷體" w:hAnsi="標楷體"/>
                <w:color w:val="auto"/>
                <w:sz w:val="24"/>
                <w:szCs w:val="24"/>
                <w:shd w:val="clear" w:color="auto" w:fill="FFFFFF"/>
              </w:rPr>
              <w:t>國-J-C1 閱讀各類文本，從中培養道德觀、責任感、同理心，並能觀察生活環境，主動關懷社會，增進對公共議題的興趣。</w:t>
            </w:r>
          </w:p>
          <w:p w14:paraId="372A809A" w14:textId="77777777" w:rsidR="00702C33" w:rsidRDefault="00C05C1C">
            <w:r>
              <w:rPr>
                <w:rFonts w:ascii="標楷體" w:eastAsia="標楷體" w:hAnsi="標楷體"/>
                <w:color w:val="auto"/>
                <w:sz w:val="24"/>
                <w:szCs w:val="24"/>
                <w:shd w:val="clear" w:color="auto" w:fill="FFFFFF"/>
              </w:rPr>
              <w:t>國-J-C2 在國語文學習情境中，與他人合作學習，增進理解、溝通與包容的能力，在生活中建立友善的人際關係。</w:t>
            </w:r>
          </w:p>
          <w:p w14:paraId="7494616B" w14:textId="77777777" w:rsidR="00702C33" w:rsidRDefault="00C05C1C">
            <w:r>
              <w:rPr>
                <w:rFonts w:ascii="標楷體" w:eastAsia="標楷體" w:hAnsi="標楷體"/>
                <w:color w:val="auto"/>
                <w:sz w:val="24"/>
                <w:szCs w:val="24"/>
                <w:shd w:val="clear" w:color="auto" w:fill="FFFFFF"/>
              </w:rPr>
              <w:t>國-J-C3 閱讀各類文本，探索不同文化的內涵，欣賞並尊重各國文化的差異性，了解與關懷多元文化的價值與意義。</w:t>
            </w:r>
          </w:p>
        </w:tc>
      </w:tr>
    </w:tbl>
    <w:p w14:paraId="3600E4CF" w14:textId="77777777" w:rsidR="00692185" w:rsidRDefault="008F65B2" w:rsidP="00D8311D">
      <w:pPr>
        <w:pBdr>
          <w:top w:val="nil"/>
          <w:left w:val="nil"/>
          <w:bottom w:val="nil"/>
          <w:right w:val="nil"/>
          <w:between w:val="nil"/>
        </w:pBdr>
        <w:spacing w:line="360" w:lineRule="auto"/>
        <w:rPr>
          <w:rFonts w:ascii="標楷體" w:eastAsia="標楷體" w:hAnsi="標楷體" w:cs="標楷體"/>
          <w:color w:val="FF0000"/>
          <w:sz w:val="24"/>
          <w:szCs w:val="24"/>
        </w:rPr>
      </w:pPr>
      <w:r w:rsidRPr="00A77E44">
        <w:rPr>
          <w:rFonts w:ascii="標楷體" w:eastAsia="標楷體" w:hAnsi="標楷體" w:cs="標楷體" w:hint="eastAsia"/>
          <w:sz w:val="24"/>
          <w:szCs w:val="24"/>
        </w:rPr>
        <w:lastRenderedPageBreak/>
        <w:t>四、</w:t>
      </w:r>
      <w:r w:rsidRPr="00A77E44">
        <w:rPr>
          <w:rFonts w:ascii="標楷體" w:eastAsia="標楷體" w:hAnsi="標楷體" w:cs="標楷體"/>
          <w:sz w:val="24"/>
          <w:szCs w:val="24"/>
        </w:rPr>
        <w:t>課程架構：</w:t>
      </w:r>
      <w:r w:rsidRPr="00A77E44">
        <w:rPr>
          <w:rFonts w:ascii="標楷體" w:eastAsia="標楷體" w:hAnsi="標楷體" w:cs="標楷體"/>
          <w:color w:val="FF0000"/>
          <w:sz w:val="24"/>
          <w:szCs w:val="24"/>
        </w:rPr>
        <w:t>(自行視需要決定是否呈現)</w:t>
      </w:r>
    </w:p>
    <w:tbl>
      <w:tblPr>
        <w:tblW w:w="7760" w:type="dxa"/>
        <w:tblInd w:w="13" w:type="dxa"/>
        <w:tblCellMar>
          <w:left w:w="28" w:type="dxa"/>
          <w:right w:w="28" w:type="dxa"/>
        </w:tblCellMar>
        <w:tblLook w:val="04A0" w:firstRow="1" w:lastRow="0" w:firstColumn="1" w:lastColumn="0" w:noHBand="0" w:noVBand="1"/>
      </w:tblPr>
      <w:tblGrid>
        <w:gridCol w:w="1080"/>
        <w:gridCol w:w="319"/>
        <w:gridCol w:w="4124"/>
        <w:gridCol w:w="2237"/>
      </w:tblGrid>
      <w:tr w:rsidR="00D8311D" w:rsidRPr="00D8311D" w14:paraId="3AACCE9E" w14:textId="77777777" w:rsidTr="00D8311D">
        <w:trPr>
          <w:trHeight w:val="330"/>
        </w:trPr>
        <w:tc>
          <w:tcPr>
            <w:tcW w:w="1080"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B569704" w14:textId="77777777" w:rsidR="00D8311D" w:rsidRPr="00D8311D" w:rsidRDefault="00D8311D" w:rsidP="00D8311D">
            <w:pPr>
              <w:ind w:firstLine="0"/>
              <w:jc w:val="center"/>
              <w:rPr>
                <w:rFonts w:ascii="新細明體" w:hAnsi="新細明體" w:cs="新細明體"/>
                <w:b/>
                <w:bCs/>
                <w:color w:val="auto"/>
                <w:sz w:val="24"/>
                <w:szCs w:val="24"/>
              </w:rPr>
            </w:pPr>
            <w:proofErr w:type="gramStart"/>
            <w:r w:rsidRPr="00D8311D">
              <w:rPr>
                <w:rFonts w:ascii="新細明體" w:hAnsi="新細明體" w:cs="新細明體" w:hint="eastAsia"/>
                <w:b/>
                <w:bCs/>
                <w:color w:val="auto"/>
                <w:sz w:val="24"/>
                <w:szCs w:val="24"/>
              </w:rPr>
              <w:t>課次</w:t>
            </w:r>
            <w:proofErr w:type="gramEnd"/>
          </w:p>
        </w:tc>
        <w:tc>
          <w:tcPr>
            <w:tcW w:w="6680" w:type="dxa"/>
            <w:gridSpan w:val="3"/>
            <w:tcBorders>
              <w:top w:val="single" w:sz="4" w:space="0" w:color="auto"/>
              <w:left w:val="nil"/>
              <w:bottom w:val="single" w:sz="4" w:space="0" w:color="auto"/>
              <w:right w:val="single" w:sz="4" w:space="0" w:color="000000"/>
            </w:tcBorders>
            <w:shd w:val="clear" w:color="000000" w:fill="FFF2CC"/>
            <w:noWrap/>
            <w:vAlign w:val="center"/>
            <w:hideMark/>
          </w:tcPr>
          <w:p w14:paraId="23EC48AD"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第一冊</w:t>
            </w:r>
          </w:p>
        </w:tc>
      </w:tr>
      <w:tr w:rsidR="00D8311D" w:rsidRPr="00D8311D" w14:paraId="0F6651FD"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127F5EF7"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1</w:t>
            </w:r>
          </w:p>
        </w:tc>
        <w:tc>
          <w:tcPr>
            <w:tcW w:w="319" w:type="dxa"/>
            <w:tcBorders>
              <w:top w:val="nil"/>
              <w:left w:val="nil"/>
              <w:bottom w:val="single" w:sz="4" w:space="0" w:color="auto"/>
              <w:right w:val="single" w:sz="4" w:space="0" w:color="auto"/>
            </w:tcBorders>
            <w:shd w:val="clear" w:color="auto" w:fill="auto"/>
            <w:noWrap/>
            <w:vAlign w:val="center"/>
            <w:hideMark/>
          </w:tcPr>
          <w:p w14:paraId="3B6ADBDC" w14:textId="77777777"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14:paraId="0D814E42"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夏夜</w:t>
            </w:r>
          </w:p>
        </w:tc>
        <w:tc>
          <w:tcPr>
            <w:tcW w:w="2237" w:type="dxa"/>
            <w:tcBorders>
              <w:top w:val="nil"/>
              <w:left w:val="nil"/>
              <w:bottom w:val="single" w:sz="4" w:space="0" w:color="auto"/>
              <w:right w:val="single" w:sz="4" w:space="0" w:color="auto"/>
            </w:tcBorders>
            <w:shd w:val="clear" w:color="auto" w:fill="auto"/>
            <w:noWrap/>
            <w:vAlign w:val="center"/>
            <w:hideMark/>
          </w:tcPr>
          <w:p w14:paraId="34A3EA75" w14:textId="77777777" w:rsidR="00D8311D" w:rsidRPr="00D8311D" w:rsidRDefault="00D8311D" w:rsidP="00D8311D">
            <w:pPr>
              <w:ind w:firstLine="0"/>
              <w:jc w:val="left"/>
              <w:rPr>
                <w:rFonts w:ascii="新細明體" w:hAnsi="新細明體" w:cs="新細明體"/>
                <w:color w:val="auto"/>
                <w:sz w:val="24"/>
                <w:szCs w:val="24"/>
              </w:rPr>
            </w:pPr>
            <w:proofErr w:type="gramStart"/>
            <w:r w:rsidRPr="00D8311D">
              <w:rPr>
                <w:rFonts w:ascii="新細明體" w:hAnsi="新細明體" w:cs="新細明體" w:hint="eastAsia"/>
                <w:color w:val="auto"/>
                <w:sz w:val="24"/>
                <w:szCs w:val="24"/>
              </w:rPr>
              <w:t>楊喚</w:t>
            </w:r>
            <w:proofErr w:type="gramEnd"/>
          </w:p>
        </w:tc>
      </w:tr>
      <w:tr w:rsidR="00D8311D" w:rsidRPr="00D8311D" w14:paraId="12C97266"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63641553"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2</w:t>
            </w:r>
          </w:p>
        </w:tc>
        <w:tc>
          <w:tcPr>
            <w:tcW w:w="319" w:type="dxa"/>
            <w:tcBorders>
              <w:top w:val="nil"/>
              <w:left w:val="nil"/>
              <w:bottom w:val="single" w:sz="4" w:space="0" w:color="auto"/>
              <w:right w:val="single" w:sz="4" w:space="0" w:color="auto"/>
            </w:tcBorders>
            <w:shd w:val="clear" w:color="auto" w:fill="auto"/>
            <w:noWrap/>
            <w:vAlign w:val="center"/>
            <w:hideMark/>
          </w:tcPr>
          <w:p w14:paraId="1192F6C2" w14:textId="77777777"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14:paraId="4E112FA4"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無心的錯誤</w:t>
            </w:r>
          </w:p>
        </w:tc>
        <w:tc>
          <w:tcPr>
            <w:tcW w:w="2237" w:type="dxa"/>
            <w:tcBorders>
              <w:top w:val="nil"/>
              <w:left w:val="nil"/>
              <w:bottom w:val="single" w:sz="4" w:space="0" w:color="auto"/>
              <w:right w:val="single" w:sz="4" w:space="0" w:color="auto"/>
            </w:tcBorders>
            <w:shd w:val="clear" w:color="auto" w:fill="auto"/>
            <w:noWrap/>
            <w:vAlign w:val="center"/>
            <w:hideMark/>
          </w:tcPr>
          <w:p w14:paraId="045D8524"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劉</w:t>
            </w:r>
            <w:proofErr w:type="gramStart"/>
            <w:r w:rsidRPr="00D8311D">
              <w:rPr>
                <w:rFonts w:ascii="新細明體" w:hAnsi="新細明體" w:cs="新細明體" w:hint="eastAsia"/>
                <w:color w:val="auto"/>
                <w:sz w:val="24"/>
                <w:szCs w:val="24"/>
              </w:rPr>
              <w:t>墉</w:t>
            </w:r>
            <w:proofErr w:type="gramEnd"/>
          </w:p>
        </w:tc>
      </w:tr>
      <w:tr w:rsidR="00D8311D" w:rsidRPr="00D8311D" w14:paraId="56FDCC6D"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55366EFF"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3</w:t>
            </w:r>
          </w:p>
        </w:tc>
        <w:tc>
          <w:tcPr>
            <w:tcW w:w="319" w:type="dxa"/>
            <w:tcBorders>
              <w:top w:val="nil"/>
              <w:left w:val="nil"/>
              <w:bottom w:val="single" w:sz="4" w:space="0" w:color="auto"/>
              <w:right w:val="single" w:sz="4" w:space="0" w:color="auto"/>
            </w:tcBorders>
            <w:shd w:val="clear" w:color="auto" w:fill="auto"/>
            <w:noWrap/>
            <w:vAlign w:val="center"/>
            <w:hideMark/>
          </w:tcPr>
          <w:p w14:paraId="244D1277" w14:textId="77777777"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14:paraId="3BCA334D"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母親的教誨</w:t>
            </w:r>
          </w:p>
        </w:tc>
        <w:tc>
          <w:tcPr>
            <w:tcW w:w="2237" w:type="dxa"/>
            <w:tcBorders>
              <w:top w:val="nil"/>
              <w:left w:val="nil"/>
              <w:bottom w:val="single" w:sz="4" w:space="0" w:color="auto"/>
              <w:right w:val="single" w:sz="4" w:space="0" w:color="auto"/>
            </w:tcBorders>
            <w:shd w:val="clear" w:color="auto" w:fill="auto"/>
            <w:noWrap/>
            <w:vAlign w:val="center"/>
            <w:hideMark/>
          </w:tcPr>
          <w:p w14:paraId="571EE32B"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胡適</w:t>
            </w:r>
          </w:p>
        </w:tc>
      </w:tr>
      <w:tr w:rsidR="00D8311D" w:rsidRPr="00D8311D" w14:paraId="4EF5E2DF"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61984956"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語</w:t>
            </w:r>
            <w:proofErr w:type="gramStart"/>
            <w:r w:rsidRPr="00D8311D">
              <w:rPr>
                <w:rFonts w:ascii="新細明體" w:hAnsi="新細明體" w:cs="新細明體" w:hint="eastAsia"/>
                <w:b/>
                <w:bCs/>
                <w:color w:val="auto"/>
                <w:sz w:val="24"/>
                <w:szCs w:val="24"/>
              </w:rPr>
              <w:t>一</w:t>
            </w:r>
            <w:proofErr w:type="gramEnd"/>
          </w:p>
        </w:tc>
        <w:tc>
          <w:tcPr>
            <w:tcW w:w="66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A425CFB" w14:textId="77777777" w:rsidR="00D8311D" w:rsidRPr="00D8311D" w:rsidRDefault="00D8311D" w:rsidP="00D8311D">
            <w:pPr>
              <w:ind w:firstLine="0"/>
              <w:jc w:val="center"/>
              <w:rPr>
                <w:rFonts w:ascii="新細明體" w:hAnsi="新細明體" w:cs="新細明體"/>
                <w:color w:val="auto"/>
                <w:sz w:val="24"/>
                <w:szCs w:val="24"/>
              </w:rPr>
            </w:pPr>
            <w:r w:rsidRPr="00D8311D">
              <w:rPr>
                <w:rFonts w:ascii="新細明體" w:hAnsi="新細明體" w:cs="新細明體" w:hint="eastAsia"/>
                <w:color w:val="auto"/>
                <w:sz w:val="24"/>
                <w:szCs w:val="24"/>
              </w:rPr>
              <w:t>標點符號使用法</w:t>
            </w:r>
          </w:p>
        </w:tc>
      </w:tr>
      <w:tr w:rsidR="00D8311D" w:rsidRPr="00D8311D" w14:paraId="4CFF0F36" w14:textId="77777777" w:rsidTr="00D8311D">
        <w:trPr>
          <w:trHeight w:val="66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4A0D6F1C"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4</w:t>
            </w:r>
          </w:p>
        </w:tc>
        <w:tc>
          <w:tcPr>
            <w:tcW w:w="319" w:type="dxa"/>
            <w:tcBorders>
              <w:top w:val="nil"/>
              <w:left w:val="nil"/>
              <w:bottom w:val="single" w:sz="4" w:space="0" w:color="auto"/>
              <w:right w:val="single" w:sz="4" w:space="0" w:color="auto"/>
            </w:tcBorders>
            <w:shd w:val="clear" w:color="auto" w:fill="auto"/>
            <w:noWrap/>
            <w:vAlign w:val="center"/>
            <w:hideMark/>
          </w:tcPr>
          <w:p w14:paraId="006C66CF" w14:textId="77777777"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文</w:t>
            </w:r>
          </w:p>
        </w:tc>
        <w:tc>
          <w:tcPr>
            <w:tcW w:w="4124" w:type="dxa"/>
            <w:tcBorders>
              <w:top w:val="nil"/>
              <w:left w:val="nil"/>
              <w:bottom w:val="single" w:sz="4" w:space="0" w:color="auto"/>
              <w:right w:val="single" w:sz="4" w:space="0" w:color="auto"/>
            </w:tcBorders>
            <w:shd w:val="clear" w:color="auto" w:fill="auto"/>
            <w:vAlign w:val="center"/>
            <w:hideMark/>
          </w:tcPr>
          <w:p w14:paraId="59B0BA50"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論語選</w:t>
            </w:r>
            <w:r w:rsidRPr="00D8311D">
              <w:rPr>
                <w:rFonts w:ascii="新細明體" w:hAnsi="新細明體" w:cs="新細明體" w:hint="eastAsia"/>
                <w:color w:val="auto"/>
                <w:sz w:val="24"/>
                <w:szCs w:val="24"/>
              </w:rPr>
              <w:br/>
            </w:r>
            <w:r w:rsidRPr="00D8311D">
              <w:rPr>
                <w:rFonts w:ascii="新細明體" w:hAnsi="新細明體" w:cs="新細明體" w:hint="eastAsia"/>
                <w:color w:val="auto"/>
              </w:rPr>
              <w:t>（子</w:t>
            </w:r>
            <w:proofErr w:type="gramStart"/>
            <w:r w:rsidRPr="00D8311D">
              <w:rPr>
                <w:rFonts w:ascii="新細明體" w:hAnsi="新細明體" w:cs="新細明體" w:hint="eastAsia"/>
                <w:color w:val="auto"/>
              </w:rPr>
              <w:t>游</w:t>
            </w:r>
            <w:proofErr w:type="gramEnd"/>
            <w:r w:rsidRPr="00D8311D">
              <w:rPr>
                <w:rFonts w:ascii="新細明體" w:hAnsi="新細明體" w:cs="新細明體" w:hint="eastAsia"/>
                <w:color w:val="auto"/>
              </w:rPr>
              <w:t>問孝、譬如為山、吾日三省吾身）</w:t>
            </w:r>
          </w:p>
        </w:tc>
        <w:tc>
          <w:tcPr>
            <w:tcW w:w="2237" w:type="dxa"/>
            <w:tcBorders>
              <w:top w:val="nil"/>
              <w:left w:val="nil"/>
              <w:bottom w:val="single" w:sz="4" w:space="0" w:color="auto"/>
              <w:right w:val="single" w:sz="4" w:space="0" w:color="auto"/>
            </w:tcBorders>
            <w:shd w:val="clear" w:color="auto" w:fill="auto"/>
            <w:vAlign w:val="center"/>
            <w:hideMark/>
          </w:tcPr>
          <w:p w14:paraId="6BE861DB"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孔子弟子及再傳弟子</w:t>
            </w:r>
          </w:p>
        </w:tc>
      </w:tr>
      <w:tr w:rsidR="00D8311D" w:rsidRPr="00D8311D" w14:paraId="38E44ABA" w14:textId="77777777" w:rsidTr="00D8311D">
        <w:trPr>
          <w:trHeight w:val="615"/>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6FF75FCF"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5</w:t>
            </w:r>
          </w:p>
        </w:tc>
        <w:tc>
          <w:tcPr>
            <w:tcW w:w="319" w:type="dxa"/>
            <w:tcBorders>
              <w:top w:val="nil"/>
              <w:left w:val="nil"/>
              <w:bottom w:val="single" w:sz="4" w:space="0" w:color="auto"/>
              <w:right w:val="single" w:sz="4" w:space="0" w:color="auto"/>
            </w:tcBorders>
            <w:shd w:val="clear" w:color="auto" w:fill="auto"/>
            <w:noWrap/>
            <w:vAlign w:val="center"/>
            <w:hideMark/>
          </w:tcPr>
          <w:p w14:paraId="00237633" w14:textId="77777777"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14:paraId="6B7A2883"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背影</w:t>
            </w:r>
          </w:p>
        </w:tc>
        <w:tc>
          <w:tcPr>
            <w:tcW w:w="2237" w:type="dxa"/>
            <w:tcBorders>
              <w:top w:val="nil"/>
              <w:left w:val="nil"/>
              <w:bottom w:val="single" w:sz="4" w:space="0" w:color="auto"/>
              <w:right w:val="single" w:sz="4" w:space="0" w:color="auto"/>
            </w:tcBorders>
            <w:shd w:val="clear" w:color="auto" w:fill="auto"/>
            <w:noWrap/>
            <w:vAlign w:val="center"/>
            <w:hideMark/>
          </w:tcPr>
          <w:p w14:paraId="48712D51"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朱自清</w:t>
            </w:r>
          </w:p>
        </w:tc>
      </w:tr>
      <w:tr w:rsidR="00D8311D" w:rsidRPr="00D8311D" w14:paraId="10D3421C"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2913944B"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6</w:t>
            </w:r>
          </w:p>
        </w:tc>
        <w:tc>
          <w:tcPr>
            <w:tcW w:w="319" w:type="dxa"/>
            <w:tcBorders>
              <w:top w:val="nil"/>
              <w:left w:val="nil"/>
              <w:bottom w:val="single" w:sz="4" w:space="0" w:color="auto"/>
              <w:right w:val="single" w:sz="4" w:space="0" w:color="auto"/>
            </w:tcBorders>
            <w:shd w:val="clear" w:color="auto" w:fill="auto"/>
            <w:noWrap/>
            <w:vAlign w:val="center"/>
            <w:hideMark/>
          </w:tcPr>
          <w:p w14:paraId="6F2CC91A" w14:textId="77777777" w:rsidR="00D8311D" w:rsidRPr="00D8311D" w:rsidRDefault="00D8311D" w:rsidP="00D8311D">
            <w:pPr>
              <w:ind w:firstLine="0"/>
              <w:jc w:val="center"/>
              <w:rPr>
                <w:rFonts w:ascii="新細明體" w:hAnsi="新細明體" w:cs="新細明體"/>
                <w:color w:val="auto"/>
                <w:sz w:val="22"/>
                <w:szCs w:val="22"/>
              </w:rPr>
            </w:pPr>
            <w:r w:rsidRPr="00D8311D">
              <w:rPr>
                <w:rFonts w:ascii="新細明體" w:hAnsi="新細明體" w:cs="新細明體" w:hint="eastAsia"/>
                <w:color w:val="auto"/>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14:paraId="242BCBB4"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心囚</w:t>
            </w:r>
          </w:p>
        </w:tc>
        <w:tc>
          <w:tcPr>
            <w:tcW w:w="2237" w:type="dxa"/>
            <w:tcBorders>
              <w:top w:val="nil"/>
              <w:left w:val="nil"/>
              <w:bottom w:val="single" w:sz="4" w:space="0" w:color="auto"/>
              <w:right w:val="single" w:sz="4" w:space="0" w:color="auto"/>
            </w:tcBorders>
            <w:shd w:val="clear" w:color="auto" w:fill="auto"/>
            <w:noWrap/>
            <w:vAlign w:val="center"/>
            <w:hideMark/>
          </w:tcPr>
          <w:p w14:paraId="3F32898A"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杏林子</w:t>
            </w:r>
          </w:p>
        </w:tc>
      </w:tr>
      <w:tr w:rsidR="00D8311D" w:rsidRPr="00D8311D" w14:paraId="7D71D70F"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139BF0E2"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語二</w:t>
            </w:r>
          </w:p>
        </w:tc>
        <w:tc>
          <w:tcPr>
            <w:tcW w:w="66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074D73B" w14:textId="77777777" w:rsidR="00D8311D" w:rsidRPr="00D8311D" w:rsidRDefault="00D8311D" w:rsidP="00D8311D">
            <w:pPr>
              <w:ind w:firstLine="0"/>
              <w:jc w:val="center"/>
              <w:rPr>
                <w:rFonts w:ascii="新細明體" w:hAnsi="新細明體" w:cs="新細明體"/>
                <w:sz w:val="24"/>
                <w:szCs w:val="24"/>
              </w:rPr>
            </w:pPr>
            <w:r w:rsidRPr="00D8311D">
              <w:rPr>
                <w:rFonts w:ascii="新細明體" w:hAnsi="新細明體" w:cs="新細明體" w:hint="eastAsia"/>
                <w:sz w:val="24"/>
                <w:szCs w:val="24"/>
              </w:rPr>
              <w:t>閱讀導航</w:t>
            </w:r>
            <w:proofErr w:type="gramStart"/>
            <w:r w:rsidRPr="00D8311D">
              <w:rPr>
                <w:rFonts w:ascii="新細明體" w:hAnsi="新細明體" w:cs="新細明體" w:hint="eastAsia"/>
                <w:sz w:val="24"/>
                <w:szCs w:val="24"/>
              </w:rPr>
              <w:t>──</w:t>
            </w:r>
            <w:proofErr w:type="gramEnd"/>
            <w:r w:rsidRPr="00D8311D">
              <w:rPr>
                <w:rFonts w:ascii="新細明體" w:hAnsi="新細明體" w:cs="新細明體" w:hint="eastAsia"/>
                <w:sz w:val="24"/>
                <w:szCs w:val="24"/>
              </w:rPr>
              <w:t>策略運用與資訊檢索</w:t>
            </w:r>
          </w:p>
        </w:tc>
      </w:tr>
      <w:tr w:rsidR="00D8311D" w:rsidRPr="00D8311D" w14:paraId="6F6BBCBD"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1354587B"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7</w:t>
            </w:r>
          </w:p>
        </w:tc>
        <w:tc>
          <w:tcPr>
            <w:tcW w:w="319" w:type="dxa"/>
            <w:tcBorders>
              <w:top w:val="nil"/>
              <w:left w:val="nil"/>
              <w:bottom w:val="single" w:sz="4" w:space="0" w:color="auto"/>
              <w:right w:val="single" w:sz="4" w:space="0" w:color="auto"/>
            </w:tcBorders>
            <w:shd w:val="clear" w:color="auto" w:fill="auto"/>
            <w:noWrap/>
            <w:vAlign w:val="center"/>
            <w:hideMark/>
          </w:tcPr>
          <w:p w14:paraId="25D32E3E" w14:textId="77777777"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文</w:t>
            </w:r>
          </w:p>
        </w:tc>
        <w:tc>
          <w:tcPr>
            <w:tcW w:w="4124" w:type="dxa"/>
            <w:tcBorders>
              <w:top w:val="nil"/>
              <w:left w:val="nil"/>
              <w:bottom w:val="single" w:sz="4" w:space="0" w:color="auto"/>
              <w:right w:val="single" w:sz="4" w:space="0" w:color="auto"/>
            </w:tcBorders>
            <w:shd w:val="clear" w:color="auto" w:fill="auto"/>
            <w:noWrap/>
            <w:vAlign w:val="center"/>
            <w:hideMark/>
          </w:tcPr>
          <w:p w14:paraId="31A1C5E9"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兒時記趣</w:t>
            </w:r>
          </w:p>
        </w:tc>
        <w:tc>
          <w:tcPr>
            <w:tcW w:w="2237" w:type="dxa"/>
            <w:tcBorders>
              <w:top w:val="nil"/>
              <w:left w:val="nil"/>
              <w:bottom w:val="single" w:sz="4" w:space="0" w:color="auto"/>
              <w:right w:val="single" w:sz="4" w:space="0" w:color="auto"/>
            </w:tcBorders>
            <w:shd w:val="clear" w:color="auto" w:fill="auto"/>
            <w:noWrap/>
            <w:vAlign w:val="center"/>
            <w:hideMark/>
          </w:tcPr>
          <w:p w14:paraId="263236C4" w14:textId="77777777" w:rsidR="00D8311D" w:rsidRPr="00D8311D" w:rsidRDefault="00D8311D" w:rsidP="00D8311D">
            <w:pPr>
              <w:ind w:firstLine="0"/>
              <w:jc w:val="left"/>
              <w:rPr>
                <w:rFonts w:ascii="新細明體" w:hAnsi="新細明體" w:cs="新細明體"/>
                <w:sz w:val="24"/>
                <w:szCs w:val="24"/>
              </w:rPr>
            </w:pPr>
            <w:proofErr w:type="gramStart"/>
            <w:r w:rsidRPr="00D8311D">
              <w:rPr>
                <w:rFonts w:ascii="新細明體" w:hAnsi="新細明體" w:cs="新細明體" w:hint="eastAsia"/>
                <w:sz w:val="24"/>
                <w:szCs w:val="24"/>
              </w:rPr>
              <w:t>沈復</w:t>
            </w:r>
            <w:proofErr w:type="gramEnd"/>
          </w:p>
        </w:tc>
      </w:tr>
      <w:tr w:rsidR="00D8311D" w:rsidRPr="00D8311D" w14:paraId="69AEB24E"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1334A010"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8</w:t>
            </w:r>
          </w:p>
        </w:tc>
        <w:tc>
          <w:tcPr>
            <w:tcW w:w="319" w:type="dxa"/>
            <w:tcBorders>
              <w:top w:val="nil"/>
              <w:left w:val="nil"/>
              <w:bottom w:val="single" w:sz="4" w:space="0" w:color="auto"/>
              <w:right w:val="single" w:sz="4" w:space="0" w:color="auto"/>
            </w:tcBorders>
            <w:shd w:val="clear" w:color="auto" w:fill="auto"/>
            <w:noWrap/>
            <w:vAlign w:val="center"/>
            <w:hideMark/>
          </w:tcPr>
          <w:p w14:paraId="64ED53F6" w14:textId="77777777"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nil"/>
              <w:left w:val="nil"/>
              <w:bottom w:val="single" w:sz="4" w:space="0" w:color="auto"/>
              <w:right w:val="single" w:sz="4" w:space="0" w:color="auto"/>
            </w:tcBorders>
            <w:shd w:val="clear" w:color="auto" w:fill="auto"/>
            <w:noWrap/>
            <w:vAlign w:val="bottom"/>
            <w:hideMark/>
          </w:tcPr>
          <w:p w14:paraId="7FBAEF83"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朋友相交</w:t>
            </w:r>
          </w:p>
        </w:tc>
        <w:tc>
          <w:tcPr>
            <w:tcW w:w="2237" w:type="dxa"/>
            <w:tcBorders>
              <w:top w:val="nil"/>
              <w:left w:val="nil"/>
              <w:bottom w:val="nil"/>
              <w:right w:val="nil"/>
            </w:tcBorders>
            <w:shd w:val="clear" w:color="auto" w:fill="auto"/>
            <w:noWrap/>
            <w:vAlign w:val="center"/>
            <w:hideMark/>
          </w:tcPr>
          <w:p w14:paraId="41836B0D"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琹涵</w:t>
            </w:r>
          </w:p>
        </w:tc>
      </w:tr>
      <w:tr w:rsidR="00D8311D" w:rsidRPr="00D8311D" w14:paraId="082878CB" w14:textId="77777777" w:rsidTr="00D8311D">
        <w:trPr>
          <w:trHeight w:val="330"/>
        </w:trPr>
        <w:tc>
          <w:tcPr>
            <w:tcW w:w="1080" w:type="dxa"/>
            <w:tcBorders>
              <w:top w:val="nil"/>
              <w:left w:val="single" w:sz="4" w:space="0" w:color="auto"/>
              <w:bottom w:val="single" w:sz="4" w:space="0" w:color="auto"/>
              <w:right w:val="single" w:sz="4" w:space="0" w:color="auto"/>
            </w:tcBorders>
            <w:shd w:val="clear" w:color="000000" w:fill="C0C0C0"/>
            <w:noWrap/>
            <w:vAlign w:val="center"/>
            <w:hideMark/>
          </w:tcPr>
          <w:p w14:paraId="6DFB3958"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9</w:t>
            </w:r>
          </w:p>
        </w:tc>
        <w:tc>
          <w:tcPr>
            <w:tcW w:w="319" w:type="dxa"/>
            <w:tcBorders>
              <w:top w:val="nil"/>
              <w:left w:val="nil"/>
              <w:bottom w:val="single" w:sz="4" w:space="0" w:color="auto"/>
              <w:right w:val="single" w:sz="4" w:space="0" w:color="auto"/>
            </w:tcBorders>
            <w:shd w:val="clear" w:color="auto" w:fill="auto"/>
            <w:noWrap/>
            <w:vAlign w:val="center"/>
            <w:hideMark/>
          </w:tcPr>
          <w:p w14:paraId="59D3CB18" w14:textId="77777777"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nil"/>
              <w:left w:val="nil"/>
              <w:bottom w:val="single" w:sz="4" w:space="0" w:color="auto"/>
              <w:right w:val="single" w:sz="4" w:space="0" w:color="auto"/>
            </w:tcBorders>
            <w:shd w:val="clear" w:color="auto" w:fill="auto"/>
            <w:noWrap/>
            <w:vAlign w:val="center"/>
            <w:hideMark/>
          </w:tcPr>
          <w:p w14:paraId="2D2347BD"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音樂家與職籃巨星</w:t>
            </w:r>
          </w:p>
        </w:tc>
        <w:tc>
          <w:tcPr>
            <w:tcW w:w="2237" w:type="dxa"/>
            <w:tcBorders>
              <w:top w:val="single" w:sz="4" w:space="0" w:color="auto"/>
              <w:left w:val="nil"/>
              <w:bottom w:val="single" w:sz="4" w:space="0" w:color="auto"/>
              <w:right w:val="single" w:sz="4" w:space="0" w:color="auto"/>
            </w:tcBorders>
            <w:shd w:val="clear" w:color="auto" w:fill="auto"/>
            <w:noWrap/>
            <w:vAlign w:val="center"/>
            <w:hideMark/>
          </w:tcPr>
          <w:p w14:paraId="3D83E657"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王溢嘉</w:t>
            </w:r>
          </w:p>
        </w:tc>
      </w:tr>
      <w:tr w:rsidR="00D8311D" w:rsidRPr="00D8311D" w14:paraId="62BE5060" w14:textId="77777777" w:rsidTr="00D8311D">
        <w:trPr>
          <w:trHeight w:val="330"/>
        </w:trPr>
        <w:tc>
          <w:tcPr>
            <w:tcW w:w="1080" w:type="dxa"/>
            <w:tcBorders>
              <w:top w:val="nil"/>
              <w:left w:val="single" w:sz="4" w:space="0" w:color="auto"/>
              <w:bottom w:val="nil"/>
              <w:right w:val="single" w:sz="4" w:space="0" w:color="auto"/>
            </w:tcBorders>
            <w:shd w:val="clear" w:color="000000" w:fill="C0C0C0"/>
            <w:noWrap/>
            <w:vAlign w:val="center"/>
            <w:hideMark/>
          </w:tcPr>
          <w:p w14:paraId="13AEA76A"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10</w:t>
            </w:r>
          </w:p>
        </w:tc>
        <w:tc>
          <w:tcPr>
            <w:tcW w:w="319" w:type="dxa"/>
            <w:tcBorders>
              <w:top w:val="nil"/>
              <w:left w:val="nil"/>
              <w:bottom w:val="nil"/>
              <w:right w:val="single" w:sz="4" w:space="0" w:color="auto"/>
            </w:tcBorders>
            <w:shd w:val="clear" w:color="auto" w:fill="auto"/>
            <w:noWrap/>
            <w:vAlign w:val="center"/>
            <w:hideMark/>
          </w:tcPr>
          <w:p w14:paraId="2E5952AB" w14:textId="77777777"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single" w:sz="4" w:space="0" w:color="auto"/>
              <w:right w:val="single" w:sz="6" w:space="0" w:color="auto"/>
            </w:tcBorders>
            <w:shd w:val="clear" w:color="auto" w:fill="auto"/>
            <w:noWrap/>
            <w:vAlign w:val="center"/>
            <w:hideMark/>
          </w:tcPr>
          <w:p w14:paraId="33C536B3"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玫瑰淚</w:t>
            </w:r>
          </w:p>
        </w:tc>
        <w:tc>
          <w:tcPr>
            <w:tcW w:w="2237" w:type="dxa"/>
            <w:tcBorders>
              <w:top w:val="single" w:sz="4" w:space="0" w:color="auto"/>
              <w:left w:val="single" w:sz="6" w:space="0" w:color="auto"/>
              <w:bottom w:val="single" w:sz="4" w:space="0" w:color="auto"/>
              <w:right w:val="single" w:sz="4" w:space="0" w:color="auto"/>
            </w:tcBorders>
            <w:shd w:val="clear" w:color="auto" w:fill="auto"/>
            <w:noWrap/>
            <w:vAlign w:val="center"/>
            <w:hideMark/>
          </w:tcPr>
          <w:p w14:paraId="2FD03CEE" w14:textId="77777777" w:rsidR="00D8311D" w:rsidRPr="00D8311D" w:rsidRDefault="00D8311D" w:rsidP="00D8311D">
            <w:pPr>
              <w:ind w:firstLine="0"/>
              <w:jc w:val="left"/>
              <w:rPr>
                <w:rFonts w:ascii="新細明體" w:hAnsi="新細明體" w:cs="新細明體"/>
                <w:color w:val="auto"/>
                <w:sz w:val="24"/>
                <w:szCs w:val="24"/>
              </w:rPr>
            </w:pPr>
            <w:r w:rsidRPr="00D8311D">
              <w:rPr>
                <w:rFonts w:ascii="新細明體" w:hAnsi="新細明體" w:cs="新細明體" w:hint="eastAsia"/>
                <w:color w:val="auto"/>
                <w:sz w:val="24"/>
                <w:szCs w:val="24"/>
              </w:rPr>
              <w:t>威廉斯</w:t>
            </w:r>
            <w:proofErr w:type="gramStart"/>
            <w:r w:rsidRPr="00D8311D">
              <w:rPr>
                <w:rFonts w:ascii="新細明體" w:hAnsi="新細明體" w:cs="新細明體" w:hint="eastAsia"/>
                <w:color w:val="auto"/>
                <w:sz w:val="24"/>
                <w:szCs w:val="24"/>
              </w:rPr>
              <w:t>‧柯</w:t>
            </w:r>
            <w:proofErr w:type="gramEnd"/>
            <w:r w:rsidRPr="00D8311D">
              <w:rPr>
                <w:rFonts w:ascii="新細明體" w:hAnsi="新細明體" w:cs="新細明體" w:hint="eastAsia"/>
                <w:color w:val="auto"/>
                <w:sz w:val="24"/>
                <w:szCs w:val="24"/>
              </w:rPr>
              <w:t>貝爾</w:t>
            </w:r>
          </w:p>
        </w:tc>
      </w:tr>
      <w:tr w:rsidR="00D8311D" w:rsidRPr="00D8311D" w14:paraId="74411B32" w14:textId="77777777" w:rsidTr="00D8311D">
        <w:trPr>
          <w:trHeight w:val="330"/>
        </w:trPr>
        <w:tc>
          <w:tcPr>
            <w:tcW w:w="1080" w:type="dxa"/>
            <w:tcBorders>
              <w:top w:val="single" w:sz="4" w:space="0" w:color="auto"/>
              <w:left w:val="single" w:sz="4" w:space="0" w:color="auto"/>
              <w:bottom w:val="nil"/>
              <w:right w:val="single" w:sz="4" w:space="0" w:color="auto"/>
            </w:tcBorders>
            <w:shd w:val="clear" w:color="000000" w:fill="C0C0C0"/>
            <w:noWrap/>
            <w:vAlign w:val="center"/>
            <w:hideMark/>
          </w:tcPr>
          <w:p w14:paraId="3A1E4B84"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自學1</w:t>
            </w:r>
          </w:p>
        </w:tc>
        <w:tc>
          <w:tcPr>
            <w:tcW w:w="319" w:type="dxa"/>
            <w:tcBorders>
              <w:top w:val="single" w:sz="4" w:space="0" w:color="auto"/>
              <w:left w:val="nil"/>
              <w:bottom w:val="nil"/>
              <w:right w:val="single" w:sz="4" w:space="0" w:color="auto"/>
            </w:tcBorders>
            <w:shd w:val="clear" w:color="auto" w:fill="auto"/>
            <w:noWrap/>
            <w:vAlign w:val="center"/>
            <w:hideMark/>
          </w:tcPr>
          <w:p w14:paraId="3743DC39" w14:textId="77777777"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nil"/>
              <w:right w:val="single" w:sz="4" w:space="0" w:color="auto"/>
            </w:tcBorders>
            <w:shd w:val="clear" w:color="auto" w:fill="auto"/>
            <w:vAlign w:val="center"/>
            <w:hideMark/>
          </w:tcPr>
          <w:p w14:paraId="4164454F" w14:textId="77777777" w:rsidR="00D8311D" w:rsidRPr="00D8311D" w:rsidRDefault="00D8311D" w:rsidP="00D8311D">
            <w:pPr>
              <w:ind w:firstLine="0"/>
              <w:jc w:val="left"/>
              <w:rPr>
                <w:rFonts w:ascii="新細明體" w:hAnsi="新細明體" w:cs="新細明體"/>
              </w:rPr>
            </w:pPr>
            <w:r w:rsidRPr="00D8311D">
              <w:rPr>
                <w:rFonts w:ascii="新細明體" w:hAnsi="新細明體" w:cs="新細明體" w:hint="eastAsia"/>
              </w:rPr>
              <w:t>穿越時空讀故事</w:t>
            </w:r>
            <w:proofErr w:type="gramStart"/>
            <w:r w:rsidRPr="00D8311D">
              <w:rPr>
                <w:rFonts w:ascii="新細明體" w:hAnsi="新細明體" w:cs="新細明體" w:hint="eastAsia"/>
              </w:rPr>
              <w:t>──</w:t>
            </w:r>
            <w:proofErr w:type="gramEnd"/>
            <w:r w:rsidRPr="00D8311D">
              <w:rPr>
                <w:rFonts w:ascii="新細明體" w:hAnsi="新細明體" w:cs="新細明體" w:hint="eastAsia"/>
              </w:rPr>
              <w:t>古代神話與寓言選</w:t>
            </w:r>
          </w:p>
        </w:tc>
        <w:tc>
          <w:tcPr>
            <w:tcW w:w="2237" w:type="dxa"/>
            <w:tcBorders>
              <w:top w:val="single" w:sz="4" w:space="0" w:color="auto"/>
              <w:left w:val="nil"/>
              <w:bottom w:val="nil"/>
              <w:right w:val="single" w:sz="4" w:space="0" w:color="auto"/>
            </w:tcBorders>
            <w:shd w:val="clear" w:color="auto" w:fill="auto"/>
            <w:noWrap/>
            <w:vAlign w:val="center"/>
            <w:hideMark/>
          </w:tcPr>
          <w:p w14:paraId="3EC3AFEE"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編輯群</w:t>
            </w:r>
          </w:p>
        </w:tc>
      </w:tr>
      <w:tr w:rsidR="00D8311D" w:rsidRPr="00D8311D" w14:paraId="6B29F6FD" w14:textId="77777777" w:rsidTr="00D8311D">
        <w:trPr>
          <w:trHeight w:val="330"/>
        </w:trPr>
        <w:tc>
          <w:tcPr>
            <w:tcW w:w="1080" w:type="dxa"/>
            <w:tcBorders>
              <w:top w:val="single" w:sz="4" w:space="0" w:color="auto"/>
              <w:left w:val="single" w:sz="4" w:space="0" w:color="auto"/>
              <w:bottom w:val="nil"/>
              <w:right w:val="single" w:sz="4" w:space="0" w:color="auto"/>
            </w:tcBorders>
            <w:shd w:val="clear" w:color="000000" w:fill="C0C0C0"/>
            <w:noWrap/>
            <w:vAlign w:val="center"/>
            <w:hideMark/>
          </w:tcPr>
          <w:p w14:paraId="00BD2FEC" w14:textId="77777777" w:rsidR="00D8311D" w:rsidRPr="00D8311D" w:rsidRDefault="00D8311D" w:rsidP="00D8311D">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自學2</w:t>
            </w:r>
          </w:p>
        </w:tc>
        <w:tc>
          <w:tcPr>
            <w:tcW w:w="319" w:type="dxa"/>
            <w:tcBorders>
              <w:top w:val="single" w:sz="4" w:space="0" w:color="auto"/>
              <w:left w:val="nil"/>
              <w:bottom w:val="nil"/>
              <w:right w:val="single" w:sz="4" w:space="0" w:color="auto"/>
            </w:tcBorders>
            <w:shd w:val="clear" w:color="auto" w:fill="auto"/>
            <w:noWrap/>
            <w:vAlign w:val="center"/>
            <w:hideMark/>
          </w:tcPr>
          <w:p w14:paraId="74E433CB" w14:textId="77777777" w:rsidR="00D8311D" w:rsidRPr="00D8311D" w:rsidRDefault="00D8311D" w:rsidP="00D8311D">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nil"/>
              <w:right w:val="single" w:sz="4" w:space="0" w:color="auto"/>
            </w:tcBorders>
            <w:shd w:val="clear" w:color="auto" w:fill="auto"/>
            <w:noWrap/>
            <w:vAlign w:val="center"/>
            <w:hideMark/>
          </w:tcPr>
          <w:p w14:paraId="71A3E263"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貪睡的長頸鹿</w:t>
            </w:r>
          </w:p>
        </w:tc>
        <w:tc>
          <w:tcPr>
            <w:tcW w:w="2237" w:type="dxa"/>
            <w:tcBorders>
              <w:top w:val="single" w:sz="4" w:space="0" w:color="auto"/>
              <w:left w:val="nil"/>
              <w:bottom w:val="nil"/>
              <w:right w:val="single" w:sz="4" w:space="0" w:color="auto"/>
            </w:tcBorders>
            <w:shd w:val="clear" w:color="auto" w:fill="auto"/>
            <w:noWrap/>
            <w:vAlign w:val="center"/>
            <w:hideMark/>
          </w:tcPr>
          <w:p w14:paraId="3730EE12" w14:textId="77777777" w:rsidR="00D8311D" w:rsidRPr="00D8311D" w:rsidRDefault="00D8311D" w:rsidP="00D8311D">
            <w:pPr>
              <w:ind w:firstLine="0"/>
              <w:jc w:val="left"/>
              <w:rPr>
                <w:rFonts w:ascii="新細明體" w:hAnsi="新細明體" w:cs="新細明體"/>
                <w:sz w:val="24"/>
                <w:szCs w:val="24"/>
              </w:rPr>
            </w:pPr>
            <w:r w:rsidRPr="00D8311D">
              <w:rPr>
                <w:rFonts w:ascii="新細明體" w:hAnsi="新細明體" w:cs="新細明體" w:hint="eastAsia"/>
                <w:sz w:val="24"/>
                <w:szCs w:val="24"/>
              </w:rPr>
              <w:t>王文靜</w:t>
            </w:r>
          </w:p>
        </w:tc>
      </w:tr>
      <w:tr w:rsidR="00D8311D" w:rsidRPr="00D8311D" w14:paraId="35CE4B6F" w14:textId="77777777" w:rsidTr="00D8311D">
        <w:trPr>
          <w:trHeight w:val="330"/>
        </w:trPr>
        <w:tc>
          <w:tcPr>
            <w:tcW w:w="108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3F52891" w14:textId="77777777" w:rsidR="00D8311D" w:rsidRPr="00D8311D" w:rsidRDefault="00D8311D" w:rsidP="00334618">
            <w:pPr>
              <w:ind w:firstLine="0"/>
              <w:jc w:val="center"/>
              <w:rPr>
                <w:rFonts w:ascii="新細明體" w:hAnsi="新細明體" w:cs="新細明體"/>
                <w:b/>
                <w:bCs/>
                <w:color w:val="auto"/>
                <w:sz w:val="24"/>
                <w:szCs w:val="24"/>
              </w:rPr>
            </w:pPr>
            <w:r w:rsidRPr="00D8311D">
              <w:rPr>
                <w:rFonts w:ascii="新細明體" w:hAnsi="新細明體" w:cs="新細明體" w:hint="eastAsia"/>
                <w:b/>
                <w:bCs/>
                <w:color w:val="auto"/>
                <w:sz w:val="24"/>
                <w:szCs w:val="24"/>
              </w:rPr>
              <w:t>學3</w:t>
            </w:r>
          </w:p>
        </w:tc>
        <w:tc>
          <w:tcPr>
            <w:tcW w:w="319" w:type="dxa"/>
            <w:tcBorders>
              <w:top w:val="single" w:sz="4" w:space="0" w:color="auto"/>
              <w:left w:val="nil"/>
              <w:bottom w:val="single" w:sz="4" w:space="0" w:color="auto"/>
              <w:right w:val="single" w:sz="4" w:space="0" w:color="auto"/>
            </w:tcBorders>
            <w:shd w:val="clear" w:color="auto" w:fill="auto"/>
            <w:noWrap/>
            <w:vAlign w:val="center"/>
          </w:tcPr>
          <w:p w14:paraId="2F2228CE" w14:textId="77777777" w:rsidR="00D8311D" w:rsidRPr="00D8311D" w:rsidRDefault="00D8311D" w:rsidP="00334618">
            <w:pPr>
              <w:ind w:firstLine="0"/>
              <w:jc w:val="center"/>
              <w:rPr>
                <w:rFonts w:ascii="新細明體" w:hAnsi="新細明體" w:cs="新細明體"/>
                <w:sz w:val="22"/>
                <w:szCs w:val="22"/>
              </w:rPr>
            </w:pPr>
            <w:r w:rsidRPr="00D8311D">
              <w:rPr>
                <w:rFonts w:ascii="新細明體" w:hAnsi="新細明體" w:cs="新細明體" w:hint="eastAsia"/>
                <w:sz w:val="22"/>
                <w:szCs w:val="22"/>
              </w:rPr>
              <w:t>白</w:t>
            </w:r>
          </w:p>
        </w:tc>
        <w:tc>
          <w:tcPr>
            <w:tcW w:w="4124" w:type="dxa"/>
            <w:tcBorders>
              <w:top w:val="single" w:sz="4" w:space="0" w:color="auto"/>
              <w:left w:val="nil"/>
              <w:bottom w:val="single" w:sz="4" w:space="0" w:color="auto"/>
              <w:right w:val="single" w:sz="4" w:space="0" w:color="auto"/>
            </w:tcBorders>
            <w:shd w:val="clear" w:color="auto" w:fill="auto"/>
            <w:noWrap/>
            <w:vAlign w:val="center"/>
          </w:tcPr>
          <w:p w14:paraId="4C84306A" w14:textId="77777777" w:rsidR="00D8311D" w:rsidRPr="00D8311D" w:rsidRDefault="00D8311D" w:rsidP="00334618">
            <w:pPr>
              <w:ind w:firstLine="0"/>
              <w:jc w:val="left"/>
              <w:rPr>
                <w:rFonts w:ascii="新細明體" w:hAnsi="新細明體" w:cs="新細明體"/>
                <w:sz w:val="24"/>
                <w:szCs w:val="24"/>
              </w:rPr>
            </w:pPr>
            <w:r w:rsidRPr="00D8311D">
              <w:rPr>
                <w:rFonts w:ascii="新細明體" w:hAnsi="新細明體" w:cs="新細明體" w:hint="eastAsia"/>
                <w:sz w:val="24"/>
                <w:szCs w:val="24"/>
              </w:rPr>
              <w:t>行動的水滴才能匯流大河</w:t>
            </w:r>
          </w:p>
        </w:tc>
        <w:tc>
          <w:tcPr>
            <w:tcW w:w="2237" w:type="dxa"/>
            <w:tcBorders>
              <w:top w:val="single" w:sz="4" w:space="0" w:color="auto"/>
              <w:left w:val="nil"/>
              <w:bottom w:val="single" w:sz="4" w:space="0" w:color="auto"/>
              <w:right w:val="single" w:sz="4" w:space="0" w:color="auto"/>
            </w:tcBorders>
            <w:shd w:val="clear" w:color="auto" w:fill="auto"/>
            <w:noWrap/>
            <w:vAlign w:val="center"/>
          </w:tcPr>
          <w:p w14:paraId="06423A96" w14:textId="77777777" w:rsidR="00D8311D" w:rsidRPr="00D8311D" w:rsidRDefault="00D8311D" w:rsidP="00334618">
            <w:pPr>
              <w:ind w:firstLine="0"/>
              <w:jc w:val="left"/>
              <w:rPr>
                <w:rFonts w:ascii="新細明體" w:hAnsi="新細明體" w:cs="新細明體"/>
                <w:sz w:val="24"/>
                <w:szCs w:val="24"/>
              </w:rPr>
            </w:pPr>
            <w:r w:rsidRPr="00D8311D">
              <w:rPr>
                <w:rFonts w:ascii="新細明體" w:hAnsi="新細明體" w:cs="新細明體" w:hint="eastAsia"/>
                <w:sz w:val="24"/>
                <w:szCs w:val="24"/>
              </w:rPr>
              <w:t>郝廣才</w:t>
            </w:r>
          </w:p>
        </w:tc>
      </w:tr>
    </w:tbl>
    <w:p w14:paraId="4630AAFB" w14:textId="77777777" w:rsidR="00D8311D" w:rsidRDefault="00D8311D" w:rsidP="00CB33CC">
      <w:pPr>
        <w:pBdr>
          <w:top w:val="nil"/>
          <w:left w:val="nil"/>
          <w:bottom w:val="nil"/>
          <w:right w:val="nil"/>
          <w:between w:val="nil"/>
        </w:pBdr>
        <w:spacing w:line="360" w:lineRule="auto"/>
        <w:rPr>
          <w:rFonts w:ascii="標楷體" w:eastAsia="標楷體" w:hAnsi="標楷體" w:cs="標楷體"/>
          <w:color w:val="FF0000"/>
          <w:sz w:val="24"/>
          <w:szCs w:val="24"/>
        </w:rPr>
      </w:pPr>
    </w:p>
    <w:p w14:paraId="541C27DD" w14:textId="77777777" w:rsidR="00D8311D" w:rsidRDefault="00D8311D">
      <w:pPr>
        <w:ind w:firstLine="0"/>
        <w:jc w:val="left"/>
        <w:rPr>
          <w:rFonts w:ascii="標楷體" w:eastAsia="標楷體" w:hAnsi="標楷體" w:cs="標楷體"/>
          <w:color w:val="FF0000"/>
          <w:sz w:val="24"/>
          <w:szCs w:val="24"/>
        </w:rPr>
      </w:pPr>
      <w:r>
        <w:rPr>
          <w:rFonts w:ascii="標楷體" w:eastAsia="標楷體" w:hAnsi="標楷體" w:cs="標楷體"/>
          <w:color w:val="FF0000"/>
          <w:sz w:val="24"/>
          <w:szCs w:val="24"/>
        </w:rPr>
        <w:br w:type="page"/>
      </w:r>
    </w:p>
    <w:p w14:paraId="57322A77" w14:textId="77777777" w:rsidR="00D37619" w:rsidRPr="00C453F2" w:rsidRDefault="008F65B2" w:rsidP="00CB33CC">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lastRenderedPageBreak/>
        <w:t>五</w:t>
      </w:r>
      <w:r w:rsidR="00433109" w:rsidRPr="00A77E44">
        <w:rPr>
          <w:rFonts w:ascii="標楷體" w:eastAsia="標楷體" w:hAnsi="標楷體" w:cs="標楷體" w:hint="eastAsia"/>
          <w:sz w:val="24"/>
          <w:szCs w:val="24"/>
        </w:rPr>
        <w:t>、</w:t>
      </w:r>
      <w:r w:rsidR="00D37619" w:rsidRPr="00902CB0">
        <w:rPr>
          <w:rFonts w:ascii="標楷體" w:eastAsia="標楷體" w:hAnsi="標楷體" w:cs="標楷體"/>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BC2B36" w:rsidRPr="008F16B4" w14:paraId="44E5E976" w14:textId="77777777" w:rsidTr="002C2925">
        <w:trPr>
          <w:trHeight w:val="240"/>
          <w:jc w:val="center"/>
        </w:trPr>
        <w:tc>
          <w:tcPr>
            <w:tcW w:w="1245" w:type="dxa"/>
            <w:vMerge w:val="restart"/>
            <w:tcBorders>
              <w:top w:val="single" w:sz="8" w:space="0" w:color="000000"/>
              <w:left w:val="single" w:sz="8" w:space="0" w:color="000000"/>
              <w:right w:val="single" w:sz="8" w:space="0" w:color="000000"/>
            </w:tcBorders>
            <w:vAlign w:val="center"/>
          </w:tcPr>
          <w:p w14:paraId="3A9407A0" w14:textId="77777777" w:rsidR="00BC2B36" w:rsidRPr="002026C7" w:rsidRDefault="00BC2B36"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5BF54A48" w14:textId="77777777" w:rsidR="00BC2B36" w:rsidRPr="001460C3" w:rsidRDefault="00BC2B36" w:rsidP="00030AE3">
            <w:pPr>
              <w:pBdr>
                <w:top w:val="nil"/>
                <w:left w:val="nil"/>
                <w:bottom w:val="nil"/>
                <w:right w:val="nil"/>
                <w:between w:val="nil"/>
              </w:pBdr>
              <w:spacing w:line="240" w:lineRule="atLeast"/>
              <w:jc w:val="center"/>
              <w:rPr>
                <w:rFonts w:ascii="標楷體" w:eastAsia="標楷體" w:hAnsi="標楷體" w:cs="標楷體"/>
                <w:color w:val="auto"/>
                <w:sz w:val="24"/>
                <w:szCs w:val="24"/>
              </w:rPr>
            </w:pPr>
            <w:r>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6C2F9F18" w14:textId="77777777"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79F74DFB" w14:textId="77777777"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1F77968A" w14:textId="77777777" w:rsidR="00BC2B36" w:rsidRPr="002026C7" w:rsidRDefault="00BC2B36"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49D6E574" w14:textId="77777777"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542D6B41" w14:textId="77777777"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14:paraId="6D788DD4" w14:textId="77777777" w:rsidR="00BC2B36" w:rsidRPr="002026C7" w:rsidRDefault="00BC2B3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備註</w:t>
            </w:r>
          </w:p>
        </w:tc>
      </w:tr>
      <w:tr w:rsidR="005E1231" w:rsidRPr="008F16B4" w14:paraId="45B0020E" w14:textId="77777777" w:rsidTr="00BC2B36">
        <w:trPr>
          <w:trHeight w:val="611"/>
          <w:jc w:val="center"/>
        </w:trPr>
        <w:tc>
          <w:tcPr>
            <w:tcW w:w="1245" w:type="dxa"/>
            <w:vMerge/>
            <w:tcBorders>
              <w:left w:val="single" w:sz="8" w:space="0" w:color="000000"/>
              <w:right w:val="single" w:sz="8" w:space="0" w:color="000000"/>
            </w:tcBorders>
            <w:vAlign w:val="center"/>
          </w:tcPr>
          <w:p w14:paraId="433A3FFD" w14:textId="77777777" w:rsidR="005E1231" w:rsidRPr="002026C7" w:rsidRDefault="005E1231"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14:paraId="2CB5AADF" w14:textId="77777777" w:rsidR="005E1231" w:rsidRPr="001460C3" w:rsidRDefault="005E1231" w:rsidP="00BD4C75">
            <w:pPr>
              <w:pBdr>
                <w:top w:val="nil"/>
                <w:left w:val="nil"/>
                <w:bottom w:val="nil"/>
                <w:right w:val="nil"/>
                <w:between w:val="nil"/>
              </w:pBdr>
              <w:spacing w:line="240" w:lineRule="atLeast"/>
              <w:jc w:val="center"/>
              <w:rPr>
                <w:rFonts w:ascii="標楷體" w:eastAsia="標楷體" w:hAnsi="標楷體"/>
                <w:color w:val="auto"/>
                <w:sz w:val="24"/>
                <w:szCs w:val="24"/>
              </w:rPr>
            </w:pPr>
            <w:r w:rsidRPr="001460C3">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14:paraId="5068FE4F" w14:textId="77777777" w:rsidR="005E1231" w:rsidRDefault="005E1231" w:rsidP="00341D3E">
            <w:pPr>
              <w:pBdr>
                <w:top w:val="nil"/>
                <w:left w:val="nil"/>
                <w:bottom w:val="nil"/>
                <w:right w:val="nil"/>
                <w:between w:val="nil"/>
              </w:pBdr>
              <w:spacing w:line="240" w:lineRule="atLeast"/>
              <w:jc w:val="center"/>
              <w:rPr>
                <w:rFonts w:ascii="標楷體" w:eastAsia="標楷體" w:hAnsi="標楷體"/>
                <w:color w:val="auto"/>
                <w:sz w:val="24"/>
                <w:szCs w:val="24"/>
              </w:rPr>
            </w:pPr>
            <w:r w:rsidRPr="001460C3">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14:paraId="66F0F99C" w14:textId="77777777"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14:paraId="45A4B881" w14:textId="77777777"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14:paraId="5B46F6BE" w14:textId="77777777" w:rsidR="005E1231" w:rsidRPr="002026C7" w:rsidRDefault="005E1231"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14:paraId="4C74B49C" w14:textId="77777777"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14:paraId="3441997E" w14:textId="77777777"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14:paraId="53AA41ED" w14:textId="77777777" w:rsidR="005E1231" w:rsidRPr="002026C7" w:rsidRDefault="005E1231"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D8311D" w:rsidRPr="008F16B4" w14:paraId="0B92C10B"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C4BAE94"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第一</w:t>
            </w:r>
            <w:proofErr w:type="gramStart"/>
            <w:r>
              <w:rPr>
                <w:rFonts w:ascii="標楷體" w:eastAsia="標楷體" w:hAnsi="標楷體" w:cs="標楷體" w:hint="eastAsia"/>
                <w:snapToGrid w:val="0"/>
                <w:color w:val="auto"/>
              </w:rPr>
              <w:t>週</w:t>
            </w:r>
            <w:proofErr w:type="gramEnd"/>
          </w:p>
          <w:p w14:paraId="4E750EEC"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8/30</w:t>
            </w:r>
          </w:p>
        </w:tc>
        <w:tc>
          <w:tcPr>
            <w:tcW w:w="1560" w:type="dxa"/>
            <w:tcBorders>
              <w:top w:val="single" w:sz="8" w:space="0" w:color="000000"/>
              <w:left w:val="single" w:sz="8" w:space="0" w:color="000000"/>
              <w:bottom w:val="single" w:sz="8" w:space="0" w:color="000000"/>
              <w:right w:val="single" w:sz="8" w:space="0" w:color="000000"/>
            </w:tcBorders>
          </w:tcPr>
          <w:p w14:paraId="7BCA658C" w14:textId="77777777" w:rsidR="00D8311D" w:rsidRDefault="00D8311D" w:rsidP="00EB7EF8">
            <w:pPr>
              <w:spacing w:line="260" w:lineRule="exact"/>
              <w:jc w:val="left"/>
            </w:pPr>
            <w:r>
              <w:rPr>
                <w:rFonts w:eastAsia="標楷體" w:hint="eastAsia"/>
                <w:color w:val="auto"/>
              </w:rPr>
              <w:t xml:space="preserve">1-IV-2 </w:t>
            </w:r>
            <w:r>
              <w:rPr>
                <w:rFonts w:eastAsia="標楷體" w:hint="eastAsia"/>
                <w:color w:val="auto"/>
              </w:rPr>
              <w:t>依據不同情境，分辨聲情意涵及表達技巧，適切回應。</w:t>
            </w:r>
          </w:p>
          <w:p w14:paraId="1EA6A8B1" w14:textId="77777777" w:rsidR="00D8311D" w:rsidRDefault="00D8311D" w:rsidP="00EB7EF8">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14:paraId="7AA25973" w14:textId="77777777" w:rsidR="00D8311D" w:rsidRDefault="00D8311D" w:rsidP="00EB7EF8">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14:paraId="414E9819"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7F2DD2B7"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1BF9BC4E" w14:textId="77777777" w:rsidR="00D8311D" w:rsidRDefault="00D8311D" w:rsidP="00EB7EF8">
            <w:pPr>
              <w:spacing w:line="260" w:lineRule="exact"/>
              <w:jc w:val="left"/>
              <w:rPr>
                <w:bCs/>
                <w:snapToGrid w:val="0"/>
              </w:rPr>
            </w:pPr>
            <w:r>
              <w:rPr>
                <w:rFonts w:eastAsia="標楷體" w:hint="eastAsia"/>
                <w:color w:val="auto"/>
              </w:rPr>
              <w:t xml:space="preserve">6-IV-4 </w:t>
            </w:r>
            <w:r>
              <w:rPr>
                <w:rFonts w:eastAsia="標楷體" w:hint="eastAsia"/>
                <w:color w:val="auto"/>
              </w:rPr>
              <w:t>依據需求書寫各類文</w:t>
            </w:r>
            <w:r>
              <w:rPr>
                <w:rFonts w:eastAsia="標楷體" w:hint="eastAsia"/>
                <w:color w:val="auto"/>
              </w:rPr>
              <w:lastRenderedPageBreak/>
              <w:t>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B9BFB2" w14:textId="77777777" w:rsidR="00D8311D" w:rsidRDefault="00D8311D" w:rsidP="00EB7EF8">
            <w:pPr>
              <w:pBdr>
                <w:top w:val="nil"/>
                <w:left w:val="nil"/>
                <w:bottom w:val="nil"/>
                <w:right w:val="nil"/>
                <w:between w:val="nil"/>
              </w:pBdr>
              <w:spacing w:line="260" w:lineRule="exact"/>
              <w:jc w:val="left"/>
              <w:rPr>
                <w:bCs/>
                <w:snapToGrid w:val="0"/>
              </w:rPr>
            </w:pPr>
            <w:r>
              <w:rPr>
                <w:rFonts w:eastAsia="標楷體" w:hint="eastAsia"/>
                <w:bCs/>
                <w:snapToGrid w:val="0"/>
                <w:color w:val="auto"/>
              </w:rPr>
              <w:lastRenderedPageBreak/>
              <w:t xml:space="preserve">Ac-IV-3 </w:t>
            </w:r>
            <w:r>
              <w:rPr>
                <w:rFonts w:eastAsia="標楷體" w:hint="eastAsia"/>
                <w:bCs/>
                <w:snapToGrid w:val="0"/>
                <w:color w:val="auto"/>
              </w:rPr>
              <w:t>文句表達的邏輯與意義。</w:t>
            </w:r>
          </w:p>
          <w:p w14:paraId="2EFBF4D2" w14:textId="77777777" w:rsidR="00D8311D" w:rsidRDefault="00D8311D" w:rsidP="00EB7EF8">
            <w:pPr>
              <w:spacing w:line="260" w:lineRule="exact"/>
              <w:jc w:val="left"/>
              <w:rPr>
                <w:bCs/>
                <w:snapToGrid w:val="0"/>
              </w:rPr>
            </w:pPr>
            <w:r>
              <w:rPr>
                <w:rFonts w:eastAsia="標楷體" w:hint="eastAsia"/>
                <w:bCs/>
                <w:snapToGrid w:val="0"/>
                <w:color w:val="auto"/>
              </w:rPr>
              <w:t xml:space="preserve">Ad-IV-2 </w:t>
            </w:r>
            <w:r>
              <w:rPr>
                <w:rFonts w:eastAsia="標楷體" w:hint="eastAsia"/>
                <w:bCs/>
                <w:snapToGrid w:val="0"/>
                <w:color w:val="auto"/>
              </w:rPr>
              <w:t>新詩、現代散文、現代小說、劇本。</w:t>
            </w:r>
          </w:p>
          <w:p w14:paraId="12EBD803" w14:textId="77777777" w:rsidR="00D8311D" w:rsidRDefault="00D8311D" w:rsidP="00EB7EF8">
            <w:pPr>
              <w:pBdr>
                <w:top w:val="nil"/>
                <w:left w:val="nil"/>
                <w:bottom w:val="nil"/>
                <w:right w:val="nil"/>
                <w:between w:val="nil"/>
              </w:pBdr>
              <w:spacing w:line="260" w:lineRule="exact"/>
              <w:jc w:val="left"/>
              <w:rPr>
                <w:bCs/>
                <w:snapToGrid w:val="0"/>
              </w:rPr>
            </w:pPr>
            <w:r>
              <w:rPr>
                <w:rFonts w:eastAsia="標楷體" w:hint="eastAsia"/>
                <w:bCs/>
                <w:snapToGrid w:val="0"/>
                <w:color w:val="auto"/>
              </w:rPr>
              <w:t xml:space="preserve">Ba-IV-2 </w:t>
            </w:r>
            <w:r>
              <w:rPr>
                <w:rFonts w:eastAsia="標楷體" w:hint="eastAsia"/>
                <w:bCs/>
                <w:snapToGrid w:val="0"/>
                <w:color w:val="auto"/>
              </w:rPr>
              <w:t>各種描寫的作用及呈現的效果。</w:t>
            </w:r>
          </w:p>
          <w:p w14:paraId="7CCA95A5" w14:textId="77777777" w:rsidR="00D8311D" w:rsidRDefault="00D8311D" w:rsidP="00EB7EF8">
            <w:pPr>
              <w:spacing w:line="260" w:lineRule="exact"/>
              <w:jc w:val="left"/>
              <w:rPr>
                <w:bCs/>
                <w:snapToGrid w:val="0"/>
              </w:rPr>
            </w:pPr>
            <w:r>
              <w:rPr>
                <w:rFonts w:eastAsia="標楷體" w:hint="eastAsia"/>
                <w:bCs/>
                <w:snapToGrid w:val="0"/>
                <w:color w:val="auto"/>
              </w:rPr>
              <w:t xml:space="preserve">Bb-IV-5 </w:t>
            </w:r>
            <w:r>
              <w:rPr>
                <w:rFonts w:eastAsia="標楷體" w:hint="eastAsia"/>
                <w:bCs/>
                <w:snapToGrid w:val="0"/>
                <w:color w:val="auto"/>
              </w:rPr>
              <w:t>藉由敘述事件與描寫景物間接抒情。</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DBE1BE"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第一課 夏夜</w:t>
            </w:r>
          </w:p>
          <w:p w14:paraId="486FE0CF" w14:textId="77777777" w:rsidR="00D8311D" w:rsidRDefault="00D8311D" w:rsidP="00EB7EF8">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引起活動</w:t>
            </w:r>
          </w:p>
          <w:p w14:paraId="0710342E" w14:textId="3698416A" w:rsidR="00D8311D" w:rsidRPr="00BA3DF3" w:rsidRDefault="00D8311D" w:rsidP="00BA3DF3">
            <w:pPr>
              <w:pBdr>
                <w:top w:val="nil"/>
                <w:left w:val="nil"/>
                <w:bottom w:val="nil"/>
                <w:right w:val="nil"/>
                <w:between w:val="nil"/>
              </w:pBdr>
              <w:spacing w:line="260" w:lineRule="exact"/>
              <w:jc w:val="left"/>
              <w:rPr>
                <w:rFonts w:ascii="標楷體" w:eastAsia="標楷體" w:hAnsi="標楷體" w:cs="標楷體" w:hint="eastAsia"/>
                <w:bCs/>
                <w:snapToGrid w:val="0"/>
                <w:color w:val="auto"/>
              </w:rPr>
            </w:pPr>
            <w:r>
              <w:rPr>
                <w:rFonts w:ascii="標楷體" w:eastAsia="標楷體" w:hAnsi="標楷體" w:cs="標楷體" w:hint="eastAsia"/>
                <w:bCs/>
                <w:snapToGrid w:val="0"/>
                <w:color w:val="auto"/>
              </w:rPr>
              <w:t>1.</w:t>
            </w:r>
            <w:r w:rsidR="00BA3DF3">
              <w:rPr>
                <w:rFonts w:ascii="標楷體" w:eastAsia="標楷體" w:hAnsi="標楷體" w:cs="標楷體" w:hint="eastAsia"/>
                <w:bCs/>
                <w:snapToGrid w:val="0"/>
                <w:color w:val="auto"/>
              </w:rPr>
              <w:t>預習課文、完成學習單。</w:t>
            </w:r>
          </w:p>
          <w:p w14:paraId="13AE7E10" w14:textId="52D5691B" w:rsidR="00D8311D" w:rsidRDefault="00D8311D" w:rsidP="00EB7EF8">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2.</w:t>
            </w:r>
            <w:r w:rsidR="00BA3DF3">
              <w:rPr>
                <w:bCs/>
                <w:snapToGrid w:val="0"/>
              </w:rPr>
              <w:t xml:space="preserve"> </w:t>
            </w:r>
            <w:r w:rsidR="00BA3DF3">
              <w:rPr>
                <w:rFonts w:ascii="標楷體" w:eastAsia="標楷體" w:hAnsi="標楷體" w:cs="標楷體" w:hint="eastAsia"/>
                <w:bCs/>
                <w:snapToGrid w:val="0"/>
                <w:color w:val="auto"/>
              </w:rPr>
              <w:t>觀賞</w:t>
            </w:r>
            <w:r w:rsidR="00BA3DF3" w:rsidRPr="008929B4">
              <w:rPr>
                <w:rFonts w:ascii="標楷體" w:eastAsia="標楷體" w:hAnsi="標楷體" w:cs="標楷體" w:hint="eastAsia"/>
                <w:bCs/>
                <w:snapToGrid w:val="0"/>
                <w:color w:val="auto"/>
              </w:rPr>
              <w:t>〈夏夜〉</w:t>
            </w:r>
            <w:r w:rsidR="00BA3DF3">
              <w:rPr>
                <w:rFonts w:ascii="標楷體" w:eastAsia="標楷體" w:hAnsi="標楷體" w:cs="標楷體" w:hint="eastAsia"/>
                <w:bCs/>
                <w:snapToGrid w:val="0"/>
                <w:color w:val="auto"/>
              </w:rPr>
              <w:t>不同版本朗誦、歌唱影片。</w:t>
            </w:r>
          </w:p>
          <w:p w14:paraId="2826EBE1" w14:textId="77777777" w:rsidR="00D8311D" w:rsidRDefault="00D8311D" w:rsidP="00EB7EF8">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教學活動</w:t>
            </w:r>
          </w:p>
          <w:p w14:paraId="52E83DE8" w14:textId="77777777" w:rsidR="00644E07" w:rsidRPr="008929B4" w:rsidRDefault="00644E07" w:rsidP="00644E07">
            <w:pPr>
              <w:pBdr>
                <w:top w:val="nil"/>
                <w:left w:val="nil"/>
                <w:bottom w:val="nil"/>
                <w:right w:val="nil"/>
                <w:between w:val="nil"/>
              </w:pBdr>
              <w:spacing w:line="260" w:lineRule="exact"/>
              <w:jc w:val="left"/>
              <w:rPr>
                <w:rFonts w:ascii="標楷體" w:eastAsia="標楷體" w:hAnsi="標楷體"/>
                <w:bCs/>
                <w:snapToGrid w:val="0"/>
              </w:rPr>
            </w:pPr>
            <w:r w:rsidRPr="008929B4">
              <w:rPr>
                <w:rFonts w:ascii="標楷體" w:eastAsia="標楷體" w:hAnsi="標楷體" w:cs="標楷體" w:hint="eastAsia"/>
                <w:bCs/>
                <w:snapToGrid w:val="0"/>
                <w:color w:val="auto"/>
              </w:rPr>
              <w:t>1.認識童詩的特色：童心、童趣、童語，並引導學生領略詩歌的聲情之美。</w:t>
            </w:r>
          </w:p>
          <w:p w14:paraId="329BCFE3" w14:textId="77777777" w:rsidR="00644E07" w:rsidRPr="008929B4" w:rsidRDefault="00644E07" w:rsidP="00644E07">
            <w:pPr>
              <w:spacing w:line="260" w:lineRule="exact"/>
              <w:jc w:val="left"/>
              <w:rPr>
                <w:rFonts w:ascii="標楷體" w:eastAsia="標楷體" w:hAnsi="標楷體"/>
                <w:bCs/>
                <w:snapToGrid w:val="0"/>
              </w:rPr>
            </w:pPr>
            <w:r w:rsidRPr="008929B4">
              <w:rPr>
                <w:rFonts w:ascii="標楷體" w:eastAsia="標楷體" w:hAnsi="標楷體" w:cs="標楷體" w:hint="eastAsia"/>
                <w:bCs/>
                <w:snapToGrid w:val="0"/>
                <w:color w:val="auto"/>
              </w:rPr>
              <w:t>2.介紹</w:t>
            </w:r>
            <w:proofErr w:type="gramStart"/>
            <w:r w:rsidRPr="008929B4">
              <w:rPr>
                <w:rFonts w:ascii="標楷體" w:eastAsia="標楷體" w:hAnsi="標楷體" w:cs="標楷體" w:hint="eastAsia"/>
                <w:bCs/>
                <w:snapToGrid w:val="0"/>
                <w:color w:val="auto"/>
              </w:rPr>
              <w:t>楊喚的</w:t>
            </w:r>
            <w:proofErr w:type="gramEnd"/>
            <w:r w:rsidRPr="008929B4">
              <w:rPr>
                <w:rFonts w:ascii="標楷體" w:eastAsia="標楷體" w:hAnsi="標楷體" w:cs="標楷體" w:hint="eastAsia"/>
                <w:bCs/>
                <w:snapToGrid w:val="0"/>
                <w:color w:val="auto"/>
              </w:rPr>
              <w:t>生平與詩作特色，並透過影音認識作者。</w:t>
            </w:r>
          </w:p>
          <w:p w14:paraId="1E8312CE" w14:textId="77777777" w:rsidR="00644E07" w:rsidRPr="008929B4" w:rsidRDefault="00644E07" w:rsidP="00644E07">
            <w:pPr>
              <w:pBdr>
                <w:top w:val="nil"/>
                <w:left w:val="nil"/>
                <w:bottom w:val="nil"/>
                <w:right w:val="nil"/>
                <w:between w:val="nil"/>
              </w:pBdr>
              <w:spacing w:line="260" w:lineRule="exact"/>
              <w:jc w:val="left"/>
              <w:rPr>
                <w:rFonts w:ascii="標楷體" w:eastAsia="標楷體" w:hAnsi="標楷體"/>
                <w:bCs/>
                <w:snapToGrid w:val="0"/>
              </w:rPr>
            </w:pPr>
            <w:r w:rsidRPr="008929B4">
              <w:rPr>
                <w:rFonts w:ascii="標楷體" w:eastAsia="標楷體" w:hAnsi="標楷體" w:cs="標楷體" w:hint="eastAsia"/>
                <w:bCs/>
                <w:snapToGrid w:val="0"/>
                <w:color w:val="auto"/>
              </w:rPr>
              <w:t>3.介紹兒童文學。</w:t>
            </w:r>
          </w:p>
          <w:p w14:paraId="424550F5" w14:textId="61FACD21" w:rsidR="00D8311D" w:rsidRDefault="00D8311D" w:rsidP="00EB7EF8">
            <w:pPr>
              <w:pBdr>
                <w:top w:val="nil"/>
                <w:left w:val="nil"/>
                <w:bottom w:val="nil"/>
                <w:right w:val="nil"/>
                <w:between w:val="nil"/>
              </w:pBdr>
              <w:spacing w:line="260" w:lineRule="exact"/>
              <w:jc w:val="left"/>
              <w:rPr>
                <w:bCs/>
                <w:snapToGrid w:val="0"/>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3FB0F3" w14:textId="5BFB00ED" w:rsidR="00D8311D" w:rsidRPr="00644E07"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74545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0FD43D0A"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5C365B4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2C58D14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60FE0F" w14:textId="77777777" w:rsidR="00D8311D" w:rsidRDefault="00D8311D" w:rsidP="00EB7EF8">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1.學習單</w:t>
            </w:r>
          </w:p>
          <w:p w14:paraId="31FF75EB" w14:textId="77777777" w:rsidR="00D8311D" w:rsidRDefault="00D8311D" w:rsidP="00EB7EF8">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2.口語表達</w:t>
            </w:r>
          </w:p>
          <w:p w14:paraId="305B8480" w14:textId="77777777" w:rsidR="00D8311D" w:rsidRDefault="00D8311D" w:rsidP="00EB7EF8">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3.圖畫創作</w:t>
            </w:r>
          </w:p>
          <w:p w14:paraId="41F6EAF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4.詩歌朗誦</w:t>
            </w:r>
          </w:p>
          <w:p w14:paraId="38A0854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5.主題寫作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25F18D" w14:textId="77777777" w:rsidR="00D8311D" w:rsidRDefault="00D8311D" w:rsidP="00EB7EF8">
            <w:pPr>
              <w:spacing w:line="260" w:lineRule="exact"/>
              <w:jc w:val="left"/>
              <w:rPr>
                <w:b/>
              </w:rPr>
            </w:pPr>
            <w:r>
              <w:rPr>
                <w:rFonts w:ascii="標楷體" w:eastAsia="標楷體" w:hAnsi="標楷體" w:cs="DFKaiShu-SB-Estd-BF" w:hint="eastAsia"/>
                <w:b/>
                <w:color w:val="auto"/>
              </w:rPr>
              <w:t>【戶外教育】</w:t>
            </w:r>
          </w:p>
          <w:p w14:paraId="27B07242" w14:textId="77777777" w:rsidR="00D8311D" w:rsidRDefault="00D8311D" w:rsidP="00EB7EF8">
            <w:pPr>
              <w:spacing w:line="260" w:lineRule="exact"/>
              <w:jc w:val="left"/>
            </w:pPr>
            <w:r>
              <w:rPr>
                <w:rFonts w:ascii="標楷體" w:eastAsia="標楷體" w:hAnsi="標楷體" w:cs="DFKaiShu-SB-Estd-BF" w:hint="eastAsia"/>
                <w:color w:val="auto"/>
              </w:rPr>
              <w:t>戶</w:t>
            </w:r>
            <w:r>
              <w:rPr>
                <w:rFonts w:ascii="標楷體" w:eastAsia="標楷體" w:hAnsi="標楷體" w:cs="DFKaiShu-SB-Estd-BF" w:hint="eastAsia"/>
                <w:bCs/>
                <w:snapToGrid w:val="0"/>
                <w:color w:val="auto"/>
              </w:rPr>
              <w:t>J2</w:t>
            </w:r>
            <w:r>
              <w:rPr>
                <w:rFonts w:ascii="標楷體" w:eastAsia="標楷體" w:hAnsi="標楷體" w:cs="DFKaiShu-SB-Estd-BF" w:hint="eastAsia"/>
                <w:color w:val="auto"/>
              </w:rPr>
              <w:t xml:space="preserve"> 擴充對環境的理解，運用所學的知識到生活當中，具備觀察、描述、測量、紀錄的能力。</w:t>
            </w:r>
          </w:p>
          <w:p w14:paraId="371C251F" w14:textId="77777777" w:rsidR="00D8311D" w:rsidRDefault="00D8311D" w:rsidP="00EB7EF8">
            <w:pPr>
              <w:spacing w:line="260" w:lineRule="exact"/>
              <w:jc w:val="left"/>
              <w:rPr>
                <w:b/>
              </w:rPr>
            </w:pPr>
            <w:r>
              <w:rPr>
                <w:rFonts w:ascii="標楷體" w:eastAsia="標楷體" w:hAnsi="標楷體" w:cs="DFKaiShu-SB-Estd-BF" w:hint="eastAsia"/>
                <w:b/>
                <w:color w:val="auto"/>
              </w:rPr>
              <w:t>【閱讀素養教育】</w:t>
            </w:r>
          </w:p>
          <w:p w14:paraId="4DC8DEC1" w14:textId="77777777" w:rsidR="00D8311D" w:rsidRDefault="00D8311D" w:rsidP="00EB7EF8">
            <w:pPr>
              <w:spacing w:line="260" w:lineRule="exact"/>
              <w:jc w:val="left"/>
            </w:pPr>
            <w:r>
              <w:rPr>
                <w:rFonts w:ascii="標楷體" w:eastAsia="標楷體" w:hAnsi="標楷體" w:cs="DFKaiShu-SB-Estd-BF" w:hint="eastAsia"/>
                <w:color w:val="auto"/>
              </w:rPr>
              <w:t>閱</w:t>
            </w:r>
            <w:r>
              <w:rPr>
                <w:rFonts w:ascii="標楷體" w:eastAsia="標楷體" w:hAnsi="標楷體" w:cs="DFKaiShu-SB-Estd-BF" w:hint="eastAsia"/>
                <w:bCs/>
                <w:snapToGrid w:val="0"/>
                <w:color w:val="auto"/>
              </w:rPr>
              <w:t>J4</w:t>
            </w:r>
            <w:r>
              <w:rPr>
                <w:rFonts w:ascii="標楷體" w:eastAsia="標楷體" w:hAnsi="標楷體" w:cs="DFKaiShu-SB-Estd-BF" w:hint="eastAsia"/>
                <w:color w:val="auto"/>
              </w:rPr>
              <w:t xml:space="preserve"> </w:t>
            </w:r>
            <w:proofErr w:type="gramStart"/>
            <w:r>
              <w:rPr>
                <w:rFonts w:ascii="標楷體" w:eastAsia="標楷體" w:hAnsi="標楷體" w:cs="DFKaiShu-SB-Estd-BF" w:hint="eastAsia"/>
                <w:color w:val="auto"/>
              </w:rPr>
              <w:t>除紙本</w:t>
            </w:r>
            <w:proofErr w:type="gramEnd"/>
            <w:r>
              <w:rPr>
                <w:rFonts w:ascii="標楷體" w:eastAsia="標楷體" w:hAnsi="標楷體" w:cs="DFKaiShu-SB-Estd-BF" w:hint="eastAsia"/>
                <w:color w:val="auto"/>
              </w:rPr>
              <w:t>閱讀之外，依學習需求選擇適當的閱讀媒材，並了解如何利用適當的管道獲得文本資源。</w:t>
            </w:r>
          </w:p>
        </w:tc>
        <w:tc>
          <w:tcPr>
            <w:tcW w:w="1784" w:type="dxa"/>
            <w:tcBorders>
              <w:top w:val="single" w:sz="8" w:space="0" w:color="000000"/>
              <w:bottom w:val="single" w:sz="8" w:space="0" w:color="000000"/>
              <w:right w:val="single" w:sz="8" w:space="0" w:color="000000"/>
            </w:tcBorders>
          </w:tcPr>
          <w:p w14:paraId="2E167505"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E9411AA"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176803A"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A21DFE7"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097688D"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56E8A3F2"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80471FB"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第二</w:t>
            </w:r>
            <w:proofErr w:type="gramStart"/>
            <w:r>
              <w:rPr>
                <w:rFonts w:ascii="標楷體" w:eastAsia="標楷體" w:hAnsi="標楷體" w:cs="標楷體" w:hint="eastAsia"/>
                <w:snapToGrid w:val="0"/>
                <w:color w:val="auto"/>
              </w:rPr>
              <w:t>週</w:t>
            </w:r>
            <w:proofErr w:type="gramEnd"/>
          </w:p>
          <w:p w14:paraId="7D955963"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9/2~9/6</w:t>
            </w:r>
          </w:p>
        </w:tc>
        <w:tc>
          <w:tcPr>
            <w:tcW w:w="1560" w:type="dxa"/>
            <w:tcBorders>
              <w:top w:val="single" w:sz="8" w:space="0" w:color="000000"/>
              <w:left w:val="single" w:sz="8" w:space="0" w:color="000000"/>
              <w:bottom w:val="single" w:sz="8" w:space="0" w:color="000000"/>
              <w:right w:val="single" w:sz="8" w:space="0" w:color="000000"/>
            </w:tcBorders>
          </w:tcPr>
          <w:p w14:paraId="65931570" w14:textId="77777777" w:rsidR="00D8311D" w:rsidRDefault="00D8311D" w:rsidP="00EB7EF8">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14:paraId="56AA47DF" w14:textId="77777777" w:rsidR="00D8311D" w:rsidRDefault="00D8311D" w:rsidP="00EB7EF8">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14:paraId="5D941C36" w14:textId="77777777" w:rsidR="00D8311D" w:rsidRDefault="00D8311D" w:rsidP="00EB7EF8">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14:paraId="160B3A88" w14:textId="77777777" w:rsidR="00D8311D" w:rsidRDefault="00D8311D" w:rsidP="00EB7EF8">
            <w:pPr>
              <w:spacing w:line="260" w:lineRule="exact"/>
              <w:jc w:val="left"/>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7D130FF" w14:textId="77777777" w:rsidR="00D8311D" w:rsidRDefault="00D8311D" w:rsidP="00EB7EF8">
            <w:pPr>
              <w:spacing w:line="260" w:lineRule="exact"/>
              <w:jc w:val="left"/>
            </w:pPr>
            <w:r>
              <w:rPr>
                <w:rFonts w:eastAsia="標楷體" w:hint="eastAsia"/>
                <w:color w:val="auto"/>
              </w:rPr>
              <w:t>Ab-IV-5 5,000</w:t>
            </w:r>
            <w:r>
              <w:rPr>
                <w:rFonts w:eastAsia="標楷體" w:hint="eastAsia"/>
                <w:color w:val="auto"/>
              </w:rPr>
              <w:t>個常用語詞的使用。</w:t>
            </w:r>
          </w:p>
          <w:p w14:paraId="3F518C51"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3680C58F"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0527D964" w14:textId="77777777" w:rsidR="00D8311D" w:rsidRDefault="00D8311D" w:rsidP="00EB7EF8">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p w14:paraId="64CB8E05" w14:textId="77777777" w:rsidR="00D8311D" w:rsidRDefault="00D8311D" w:rsidP="00EB7EF8">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DC2B58" w14:textId="77777777" w:rsidR="00644E07" w:rsidRDefault="00644E07" w:rsidP="00644E07">
            <w:pPr>
              <w:spacing w:line="260" w:lineRule="exact"/>
              <w:ind w:leftChars="17" w:left="35" w:hanging="1"/>
              <w:jc w:val="left"/>
              <w:rPr>
                <w:bCs/>
              </w:rPr>
            </w:pPr>
            <w:r>
              <w:rPr>
                <w:rFonts w:ascii="標楷體" w:eastAsia="標楷體" w:hAnsi="標楷體" w:cs="標楷體" w:hint="eastAsia"/>
                <w:bCs/>
                <w:color w:val="auto"/>
              </w:rPr>
              <w:t>第一課 夏夜</w:t>
            </w:r>
          </w:p>
          <w:p w14:paraId="02B73665" w14:textId="77777777" w:rsidR="00644E07" w:rsidRDefault="00644E07" w:rsidP="00644E07">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教學活動</w:t>
            </w:r>
          </w:p>
          <w:p w14:paraId="508CB92E"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sidRPr="008929B4">
              <w:rPr>
                <w:rFonts w:ascii="標楷體" w:eastAsia="標楷體" w:hAnsi="標楷體" w:cs="標楷體" w:hint="eastAsia"/>
                <w:bCs/>
                <w:snapToGrid w:val="0"/>
                <w:color w:val="auto"/>
              </w:rPr>
              <w:t>4.</w:t>
            </w:r>
            <w:r>
              <w:rPr>
                <w:rFonts w:ascii="標楷體" w:eastAsia="標楷體" w:hAnsi="標楷體" w:cs="標楷體" w:hint="eastAsia"/>
                <w:bCs/>
                <w:snapToGrid w:val="0"/>
                <w:color w:val="auto"/>
              </w:rPr>
              <w:t>課文講解。</w:t>
            </w:r>
          </w:p>
          <w:p w14:paraId="41A8EC35"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sidRPr="008929B4">
              <w:rPr>
                <w:rFonts w:ascii="標楷體" w:eastAsia="標楷體" w:hAnsi="標楷體" w:cs="標楷體" w:hint="eastAsia"/>
                <w:bCs/>
                <w:snapToGrid w:val="0"/>
                <w:color w:val="auto"/>
              </w:rPr>
              <w:t>5.分析寫作手法：用擬人法描寫夏夜的景物，使文句變得更為親切、活潑。</w:t>
            </w:r>
          </w:p>
          <w:p w14:paraId="087A8692" w14:textId="77777777" w:rsidR="00644E07" w:rsidRDefault="00644E07" w:rsidP="00644E07">
            <w:pPr>
              <w:pBdr>
                <w:top w:val="nil"/>
                <w:left w:val="nil"/>
                <w:bottom w:val="nil"/>
                <w:right w:val="nil"/>
                <w:between w:val="nil"/>
              </w:pBdr>
              <w:spacing w:line="260" w:lineRule="exact"/>
              <w:jc w:val="left"/>
              <w:rPr>
                <w:bCs/>
                <w:snapToGrid w:val="0"/>
              </w:rPr>
            </w:pPr>
            <w:r w:rsidRPr="00466776">
              <w:rPr>
                <w:rFonts w:ascii="標楷體" w:eastAsia="標楷體" w:hAnsi="標楷體" w:hint="eastAsia"/>
                <w:bCs/>
                <w:snapToGrid w:val="0"/>
                <w:color w:val="FF0000"/>
              </w:rPr>
              <w:t>6.心跳一百內容講解與背誦練習。</w:t>
            </w:r>
          </w:p>
          <w:p w14:paraId="5F89564B" w14:textId="77777777" w:rsidR="00644E07" w:rsidRDefault="00644E07" w:rsidP="00644E07">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總結活動</w:t>
            </w:r>
          </w:p>
          <w:p w14:paraId="1A072326" w14:textId="32C0717C" w:rsidR="00644E07" w:rsidRDefault="00644E07" w:rsidP="00644E07">
            <w:pPr>
              <w:spacing w:line="260" w:lineRule="exact"/>
              <w:ind w:leftChars="17" w:left="35" w:hanging="1"/>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針對本課已經習得的知識加以評量，檢測其學習狀況，並針對同學該次評量不足的部分予以加強。</w:t>
            </w:r>
          </w:p>
          <w:p w14:paraId="0AE69D10" w14:textId="77777777" w:rsidR="00644E07" w:rsidRDefault="00644E07" w:rsidP="00644E07">
            <w:pPr>
              <w:spacing w:line="260" w:lineRule="exact"/>
              <w:ind w:leftChars="17" w:left="35" w:hanging="1"/>
              <w:jc w:val="left"/>
              <w:rPr>
                <w:rFonts w:ascii="標楷體" w:eastAsia="標楷體" w:hAnsi="標楷體" w:cs="標楷體"/>
                <w:bCs/>
                <w:snapToGrid w:val="0"/>
                <w:color w:val="auto"/>
              </w:rPr>
            </w:pPr>
          </w:p>
          <w:p w14:paraId="23244CF6" w14:textId="77777777" w:rsidR="00644E07" w:rsidRDefault="00644E07" w:rsidP="00644E07">
            <w:pPr>
              <w:spacing w:line="260" w:lineRule="exact"/>
              <w:ind w:leftChars="17" w:left="35" w:hanging="1"/>
              <w:jc w:val="left"/>
              <w:rPr>
                <w:rFonts w:ascii="標楷體" w:eastAsia="標楷體" w:hAnsi="標楷體" w:cs="標楷體" w:hint="eastAsia"/>
                <w:bCs/>
                <w:color w:val="auto"/>
              </w:rPr>
            </w:pPr>
          </w:p>
          <w:p w14:paraId="70143499" w14:textId="63283F09"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第二課 無心的錯誤</w:t>
            </w:r>
          </w:p>
          <w:p w14:paraId="5232C92B"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4C3709EF" w14:textId="77777777" w:rsidR="00644E07" w:rsidRDefault="00644E07" w:rsidP="00EB7EF8">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w:t>
            </w:r>
            <w:r>
              <w:rPr>
                <w:rFonts w:ascii="標楷體" w:eastAsia="標楷體" w:hAnsi="標楷體" w:cs="標楷體" w:hint="eastAsia"/>
                <w:bCs/>
                <w:snapToGrid w:val="0"/>
                <w:color w:val="auto"/>
              </w:rPr>
              <w:t>預習課文、完成學習單。</w:t>
            </w:r>
          </w:p>
          <w:p w14:paraId="015C4C91" w14:textId="036355C7" w:rsidR="00D8311D" w:rsidRDefault="00644E07" w:rsidP="00EB7EF8">
            <w:pPr>
              <w:pBdr>
                <w:top w:val="nil"/>
                <w:left w:val="nil"/>
                <w:bottom w:val="nil"/>
                <w:right w:val="nil"/>
                <w:between w:val="nil"/>
              </w:pBdr>
              <w:spacing w:line="260" w:lineRule="exact"/>
              <w:jc w:val="left"/>
            </w:pPr>
            <w:r>
              <w:rPr>
                <w:rFonts w:ascii="標楷體" w:eastAsia="標楷體" w:hAnsi="標楷體" w:cs="標楷體" w:hint="eastAsia"/>
                <w:color w:val="auto"/>
              </w:rPr>
              <w:t>2.</w:t>
            </w:r>
            <w:r w:rsidR="00D8311D">
              <w:rPr>
                <w:rFonts w:ascii="標楷體" w:eastAsia="標楷體" w:hAnsi="標楷體" w:cs="標楷體" w:hint="eastAsia"/>
                <w:color w:val="auto"/>
              </w:rPr>
              <w:t>請學生分享個人或聽聞的「無心之失」的事例。</w:t>
            </w:r>
          </w:p>
          <w:p w14:paraId="4CF21743"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3F32AF08" w14:textId="77777777" w:rsidR="000028E4" w:rsidRPr="00E958FF" w:rsidRDefault="000028E4" w:rsidP="000028E4">
            <w:pPr>
              <w:spacing w:line="260" w:lineRule="exact"/>
              <w:jc w:val="left"/>
            </w:pPr>
            <w:r>
              <w:rPr>
                <w:rFonts w:ascii="標楷體" w:eastAsia="標楷體" w:hAnsi="標楷體" w:cs="標楷體" w:hint="eastAsia"/>
                <w:bCs/>
                <w:snapToGrid w:val="0"/>
                <w:color w:val="auto"/>
              </w:rPr>
              <w:t>1.認識作者</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看作者影片認識作者生平。</w:t>
            </w:r>
          </w:p>
          <w:p w14:paraId="16719BB4" w14:textId="77777777" w:rsidR="000028E4" w:rsidRDefault="000028E4" w:rsidP="000028E4">
            <w:pPr>
              <w:rPr>
                <w:rFonts w:ascii="標楷體" w:eastAsia="標楷體" w:hAnsi="標楷體" w:cs="標楷體"/>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63DD8622"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3.分析寫作手法：藉生活事例說明道理。</w:t>
            </w:r>
          </w:p>
          <w:p w14:paraId="0B3014A8"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4E9518BE" w14:textId="77777777" w:rsidR="00D8311D" w:rsidRDefault="00D8311D" w:rsidP="00EB7EF8">
            <w:pPr>
              <w:spacing w:line="260" w:lineRule="exact"/>
              <w:jc w:val="left"/>
            </w:pPr>
            <w:r>
              <w:rPr>
                <w:rFonts w:ascii="標楷體" w:eastAsia="標楷體" w:hAnsi="標楷體" w:cs="標楷體" w:hint="eastAsia"/>
                <w:color w:val="auto"/>
              </w:rPr>
              <w:lastRenderedPageBreak/>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E31534" w14:textId="329A9B3A"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B1401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0CF5524F"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3A6355E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0FE3310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19DD60B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5.網站資源</w:t>
            </w:r>
            <w:proofErr w:type="gramStart"/>
            <w:r>
              <w:rPr>
                <w:rFonts w:ascii="標楷體" w:eastAsia="標楷體" w:hAnsi="標楷體" w:cs="標楷體" w:hint="eastAsia"/>
                <w:bCs/>
                <w:snapToGrid w:val="0"/>
                <w:color w:val="auto"/>
              </w:rPr>
              <w:t>─網站標錯價格</w:t>
            </w:r>
            <w:proofErr w:type="gramEnd"/>
            <w:r>
              <w:rPr>
                <w:rFonts w:ascii="標楷體" w:eastAsia="標楷體" w:hAnsi="標楷體" w:cs="標楷體" w:hint="eastAsia"/>
                <w:bCs/>
                <w:snapToGrid w:val="0"/>
                <w:color w:val="auto"/>
              </w:rPr>
              <w:t>的法律爭議</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D33D2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1.資料蒐集</w:t>
            </w:r>
          </w:p>
          <w:p w14:paraId="2EDD7BED"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2.口語表達</w:t>
            </w:r>
          </w:p>
          <w:p w14:paraId="01E7F184" w14:textId="77777777" w:rsidR="00D8311D" w:rsidRDefault="00D8311D" w:rsidP="00EB7EF8">
            <w:pPr>
              <w:spacing w:line="260" w:lineRule="exact"/>
              <w:jc w:val="left"/>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291431" w14:textId="77777777" w:rsidR="00D8311D" w:rsidRDefault="00D8311D" w:rsidP="00EB7EF8">
            <w:pPr>
              <w:spacing w:line="260" w:lineRule="exact"/>
              <w:jc w:val="left"/>
              <w:rPr>
                <w:b/>
              </w:rPr>
            </w:pPr>
            <w:r>
              <w:rPr>
                <w:rFonts w:ascii="標楷體" w:eastAsia="標楷體" w:hAnsi="標楷體" w:cs="DFKaiShu-SB-Estd-BF" w:hint="eastAsia"/>
                <w:b/>
                <w:color w:val="auto"/>
              </w:rPr>
              <w:t>【法治教育】</w:t>
            </w:r>
          </w:p>
          <w:p w14:paraId="54F88154" w14:textId="77777777" w:rsidR="00D8311D" w:rsidRDefault="00D8311D" w:rsidP="00EB7EF8">
            <w:pPr>
              <w:spacing w:line="260" w:lineRule="exact"/>
              <w:jc w:val="left"/>
            </w:pPr>
            <w:r>
              <w:rPr>
                <w:rFonts w:ascii="標楷體" w:eastAsia="標楷體" w:hAnsi="標楷體" w:cs="DFKaiShu-SB-Estd-BF" w:hint="eastAsia"/>
                <w:color w:val="auto"/>
              </w:rPr>
              <w:t>法J9 進行學生權利與校園法律之初探。</w:t>
            </w:r>
          </w:p>
          <w:p w14:paraId="5C866914" w14:textId="77777777" w:rsidR="00D8311D" w:rsidRDefault="00D8311D" w:rsidP="00EB7EF8">
            <w:pPr>
              <w:spacing w:line="260" w:lineRule="exact"/>
              <w:jc w:val="left"/>
              <w:rPr>
                <w:b/>
              </w:rPr>
            </w:pPr>
            <w:r>
              <w:rPr>
                <w:rFonts w:ascii="標楷體" w:eastAsia="標楷體" w:hAnsi="標楷體" w:cs="DFKaiShu-SB-Estd-BF" w:hint="eastAsia"/>
                <w:b/>
                <w:color w:val="auto"/>
              </w:rPr>
              <w:t>【安全教育】</w:t>
            </w:r>
          </w:p>
          <w:p w14:paraId="2B79FDE2" w14:textId="77777777" w:rsidR="00D8311D" w:rsidRDefault="00D8311D" w:rsidP="00EB7EF8">
            <w:pPr>
              <w:spacing w:line="260" w:lineRule="exact"/>
              <w:jc w:val="left"/>
            </w:pPr>
            <w:r>
              <w:rPr>
                <w:rFonts w:ascii="標楷體" w:eastAsia="標楷體" w:hAnsi="標楷體" w:cs="DFKaiShu-SB-Estd-BF" w:hint="eastAsia"/>
                <w:color w:val="auto"/>
              </w:rPr>
              <w:t>安J7 了解</w:t>
            </w:r>
            <w:proofErr w:type="gramStart"/>
            <w:r>
              <w:rPr>
                <w:rFonts w:ascii="標楷體" w:eastAsia="標楷體" w:hAnsi="標楷體" w:cs="DFKaiShu-SB-Estd-BF" w:hint="eastAsia"/>
                <w:color w:val="auto"/>
              </w:rPr>
              <w:t>霸凌防</w:t>
            </w:r>
            <w:proofErr w:type="gramEnd"/>
            <w:r>
              <w:rPr>
                <w:rFonts w:ascii="標楷體" w:eastAsia="標楷體" w:hAnsi="標楷體" w:cs="DFKaiShu-SB-Estd-BF" w:hint="eastAsia"/>
                <w:color w:val="auto"/>
              </w:rPr>
              <w:t>制的精神。</w:t>
            </w:r>
          </w:p>
          <w:p w14:paraId="020D83DF"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5B88C166" w14:textId="77777777" w:rsidR="00D8311D" w:rsidRDefault="00D8311D" w:rsidP="00EB7EF8">
            <w:pPr>
              <w:spacing w:line="260" w:lineRule="exact"/>
              <w:jc w:val="left"/>
            </w:pPr>
            <w:r>
              <w:rPr>
                <w:rFonts w:ascii="標楷體" w:eastAsia="標楷體" w:hAnsi="標楷體" w:cs="DFKaiShu-SB-Estd-BF" w:hint="eastAsia"/>
                <w:color w:val="auto"/>
              </w:rPr>
              <w:t>閱J6 懂得在不同學習及生活情境中使用文本</w:t>
            </w:r>
            <w:proofErr w:type="gramStart"/>
            <w:r>
              <w:rPr>
                <w:rFonts w:ascii="標楷體" w:eastAsia="標楷體" w:hAnsi="標楷體" w:cs="DFKaiShu-SB-Estd-BF" w:hint="eastAsia"/>
                <w:color w:val="auto"/>
              </w:rPr>
              <w:t>之</w:t>
            </w:r>
            <w:proofErr w:type="gramEnd"/>
            <w:r>
              <w:rPr>
                <w:rFonts w:ascii="標楷體" w:eastAsia="標楷體" w:hAnsi="標楷體" w:cs="DFKaiShu-SB-Estd-BF" w:hint="eastAsia"/>
                <w:color w:val="auto"/>
              </w:rPr>
              <w:t>規則。</w:t>
            </w:r>
          </w:p>
        </w:tc>
        <w:tc>
          <w:tcPr>
            <w:tcW w:w="1784" w:type="dxa"/>
            <w:tcBorders>
              <w:top w:val="single" w:sz="8" w:space="0" w:color="000000"/>
              <w:bottom w:val="single" w:sz="8" w:space="0" w:color="000000"/>
              <w:right w:val="single" w:sz="8" w:space="0" w:color="000000"/>
            </w:tcBorders>
          </w:tcPr>
          <w:p w14:paraId="2870598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92730A2"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F81B793"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E6C8500"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43741E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0E02465A"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5E65102"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第三</w:t>
            </w:r>
            <w:proofErr w:type="gramStart"/>
            <w:r>
              <w:rPr>
                <w:rFonts w:ascii="標楷體" w:eastAsia="標楷體" w:hAnsi="標楷體" w:cs="標楷體" w:hint="eastAsia"/>
                <w:snapToGrid w:val="0"/>
                <w:color w:val="auto"/>
              </w:rPr>
              <w:t>週</w:t>
            </w:r>
            <w:proofErr w:type="gramEnd"/>
          </w:p>
          <w:p w14:paraId="5FBE8840"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9/9~9/13</w:t>
            </w:r>
          </w:p>
        </w:tc>
        <w:tc>
          <w:tcPr>
            <w:tcW w:w="1560" w:type="dxa"/>
            <w:tcBorders>
              <w:top w:val="single" w:sz="8" w:space="0" w:color="000000"/>
              <w:left w:val="single" w:sz="8" w:space="0" w:color="000000"/>
              <w:bottom w:val="single" w:sz="8" w:space="0" w:color="000000"/>
              <w:right w:val="single" w:sz="8" w:space="0" w:color="000000"/>
            </w:tcBorders>
          </w:tcPr>
          <w:p w14:paraId="2B7DE6E1" w14:textId="77777777" w:rsidR="00D8311D" w:rsidRDefault="00D8311D" w:rsidP="00EB7EF8">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14:paraId="180F013C" w14:textId="77777777" w:rsidR="00D8311D" w:rsidRDefault="00D8311D" w:rsidP="00EB7EF8">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14:paraId="12AF16D1" w14:textId="77777777" w:rsidR="00D8311D" w:rsidRDefault="00D8311D" w:rsidP="00EB7EF8">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14:paraId="620B165B" w14:textId="77777777" w:rsidR="00D8311D" w:rsidRDefault="00D8311D" w:rsidP="00EB7EF8">
            <w:pPr>
              <w:spacing w:line="260" w:lineRule="exact"/>
              <w:jc w:val="left"/>
            </w:pPr>
            <w:r>
              <w:rPr>
                <w:rFonts w:eastAsia="標楷體" w:hint="eastAsia"/>
                <w:color w:val="auto"/>
              </w:rPr>
              <w:t>5-</w:t>
            </w:r>
            <w:r>
              <w:rPr>
                <w:rFonts w:eastAsia="標楷體" w:hint="eastAsia"/>
                <w:color w:val="auto"/>
              </w:rPr>
              <w:t>Ⅳ</w:t>
            </w:r>
            <w:r>
              <w:rPr>
                <w:rFonts w:eastAsia="標楷體" w:hint="eastAsia"/>
                <w:color w:val="auto"/>
              </w:rPr>
              <w:t xml:space="preserve">-5  </w:t>
            </w:r>
            <w:r>
              <w:rPr>
                <w:rFonts w:eastAsia="標楷體" w:hint="eastAsia"/>
                <w:color w:val="auto"/>
              </w:rPr>
              <w:t>大量閱讀多元文本，理解議題內涵及其與個人生活、社會結構的關聯性。</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E65975E" w14:textId="77777777" w:rsidR="00D8311D" w:rsidRDefault="00D8311D" w:rsidP="00EB7EF8">
            <w:pPr>
              <w:spacing w:line="260" w:lineRule="exact"/>
              <w:jc w:val="left"/>
            </w:pPr>
            <w:r>
              <w:rPr>
                <w:rFonts w:eastAsia="標楷體" w:hint="eastAsia"/>
                <w:color w:val="auto"/>
              </w:rPr>
              <w:t>Ab-IV-5 5,000</w:t>
            </w:r>
            <w:r>
              <w:rPr>
                <w:rFonts w:eastAsia="標楷體" w:hint="eastAsia"/>
                <w:color w:val="auto"/>
              </w:rPr>
              <w:t>個常用語詞的使用。</w:t>
            </w:r>
          </w:p>
          <w:p w14:paraId="7A6CEA14"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3F5D07EA"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6F055F37" w14:textId="77777777" w:rsidR="00D8311D" w:rsidRDefault="00D8311D" w:rsidP="00EB7EF8">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p w14:paraId="3C22BE90" w14:textId="77777777" w:rsidR="00D8311D" w:rsidRDefault="00D8311D" w:rsidP="00EB7EF8">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F55E46"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第二課 無心的錯誤</w:t>
            </w:r>
          </w:p>
          <w:p w14:paraId="2F2E739B"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2415C26C"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介紹劉軒的生活背景，讓學生明白國外的環境對他與朋友的影響。</w:t>
            </w:r>
          </w:p>
          <w:p w14:paraId="71D07D27"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527ED086" w14:textId="10BDE262" w:rsidR="000028E4" w:rsidRDefault="000028E4" w:rsidP="000028E4">
            <w:pPr>
              <w:spacing w:line="260" w:lineRule="exact"/>
              <w:jc w:val="left"/>
              <w:rPr>
                <w:rFonts w:ascii="標楷體" w:eastAsia="標楷體" w:hAnsi="標楷體" w:cs="標楷體"/>
                <w:color w:val="auto"/>
              </w:rPr>
            </w:pPr>
            <w:r>
              <w:rPr>
                <w:rFonts w:ascii="標楷體" w:eastAsia="標楷體" w:hAnsi="標楷體" w:cs="標楷體" w:hint="eastAsia"/>
                <w:bCs/>
                <w:snapToGrid w:val="0"/>
                <w:color w:val="auto"/>
              </w:rPr>
              <w:t>1.</w:t>
            </w:r>
            <w:r w:rsidRPr="00E958FF">
              <w:rPr>
                <w:rFonts w:ascii="標楷體" w:eastAsia="標楷體" w:hAnsi="標楷體" w:cs="標楷體" w:hint="eastAsia"/>
                <w:color w:val="auto"/>
              </w:rPr>
              <w:t>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06CFE9F4"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714EEC30"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C7D044" w14:textId="14DEC330" w:rsidR="00D8311D"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8DB10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45CCF17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62577A1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50F33F0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1EC61A15" w14:textId="77777777" w:rsidR="00D8311D" w:rsidRDefault="00D8311D" w:rsidP="00EB7EF8">
            <w:pPr>
              <w:spacing w:line="260" w:lineRule="exact"/>
              <w:jc w:val="left"/>
            </w:pPr>
            <w:r>
              <w:rPr>
                <w:rFonts w:ascii="標楷體" w:eastAsia="標楷體" w:hAnsi="標楷體" w:cs="標楷體" w:hint="eastAsia"/>
                <w:bCs/>
                <w:snapToGrid w:val="0"/>
                <w:color w:val="auto"/>
              </w:rPr>
              <w:t>5.網站資源</w:t>
            </w:r>
            <w:proofErr w:type="gramStart"/>
            <w:r>
              <w:rPr>
                <w:rFonts w:ascii="標楷體" w:eastAsia="標楷體" w:hAnsi="標楷體" w:cs="標楷體" w:hint="eastAsia"/>
                <w:bCs/>
                <w:snapToGrid w:val="0"/>
                <w:color w:val="auto"/>
              </w:rPr>
              <w:t>─網站標錯價格</w:t>
            </w:r>
            <w:proofErr w:type="gramEnd"/>
            <w:r>
              <w:rPr>
                <w:rFonts w:ascii="標楷體" w:eastAsia="標楷體" w:hAnsi="標楷體" w:cs="標楷體" w:hint="eastAsia"/>
                <w:bCs/>
                <w:snapToGrid w:val="0"/>
                <w:color w:val="auto"/>
              </w:rPr>
              <w:t>的法律爭議</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E35AFE"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1.資料蒐集</w:t>
            </w:r>
          </w:p>
          <w:p w14:paraId="1D268111"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2.口語表達</w:t>
            </w:r>
          </w:p>
          <w:p w14:paraId="693224E4" w14:textId="77777777" w:rsidR="00D8311D" w:rsidRDefault="00D8311D" w:rsidP="00EB7EF8">
            <w:pPr>
              <w:spacing w:line="260" w:lineRule="exact"/>
              <w:jc w:val="left"/>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BE361D" w14:textId="77777777" w:rsidR="00D8311D" w:rsidRDefault="00D8311D" w:rsidP="00EB7EF8">
            <w:pPr>
              <w:spacing w:line="260" w:lineRule="exact"/>
              <w:jc w:val="left"/>
              <w:rPr>
                <w:b/>
              </w:rPr>
            </w:pPr>
            <w:r>
              <w:rPr>
                <w:rFonts w:ascii="標楷體" w:eastAsia="標楷體" w:hAnsi="標楷體" w:cs="DFKaiShu-SB-Estd-BF" w:hint="eastAsia"/>
                <w:b/>
                <w:color w:val="auto"/>
              </w:rPr>
              <w:t>【法治教育】</w:t>
            </w:r>
          </w:p>
          <w:p w14:paraId="732ED6F7" w14:textId="77777777" w:rsidR="00D8311D" w:rsidRDefault="00D8311D" w:rsidP="00EB7EF8">
            <w:pPr>
              <w:spacing w:line="260" w:lineRule="exact"/>
              <w:jc w:val="left"/>
            </w:pPr>
            <w:r>
              <w:rPr>
                <w:rFonts w:ascii="標楷體" w:eastAsia="標楷體" w:hAnsi="標楷體" w:cs="DFKaiShu-SB-Estd-BF" w:hint="eastAsia"/>
                <w:color w:val="auto"/>
              </w:rPr>
              <w:t>法J9 進行學生權利與校園法律之初探。</w:t>
            </w:r>
          </w:p>
          <w:p w14:paraId="66F9B92A" w14:textId="77777777" w:rsidR="00D8311D" w:rsidRDefault="00D8311D" w:rsidP="00EB7EF8">
            <w:pPr>
              <w:spacing w:line="260" w:lineRule="exact"/>
              <w:jc w:val="left"/>
              <w:rPr>
                <w:b/>
              </w:rPr>
            </w:pPr>
            <w:r>
              <w:rPr>
                <w:rFonts w:ascii="標楷體" w:eastAsia="標楷體" w:hAnsi="標楷體" w:cs="DFKaiShu-SB-Estd-BF" w:hint="eastAsia"/>
                <w:b/>
                <w:color w:val="auto"/>
              </w:rPr>
              <w:t>【安全教育】</w:t>
            </w:r>
          </w:p>
          <w:p w14:paraId="15416EC8" w14:textId="77777777" w:rsidR="00D8311D" w:rsidRDefault="00D8311D" w:rsidP="00EB7EF8">
            <w:pPr>
              <w:spacing w:line="260" w:lineRule="exact"/>
              <w:jc w:val="left"/>
            </w:pPr>
            <w:r>
              <w:rPr>
                <w:rFonts w:ascii="標楷體" w:eastAsia="標楷體" w:hAnsi="標楷體" w:cs="DFKaiShu-SB-Estd-BF" w:hint="eastAsia"/>
                <w:color w:val="auto"/>
              </w:rPr>
              <w:t>安J7 了解</w:t>
            </w:r>
            <w:proofErr w:type="gramStart"/>
            <w:r>
              <w:rPr>
                <w:rFonts w:ascii="標楷體" w:eastAsia="標楷體" w:hAnsi="標楷體" w:cs="DFKaiShu-SB-Estd-BF" w:hint="eastAsia"/>
                <w:color w:val="auto"/>
              </w:rPr>
              <w:t>霸凌防</w:t>
            </w:r>
            <w:proofErr w:type="gramEnd"/>
            <w:r>
              <w:rPr>
                <w:rFonts w:ascii="標楷體" w:eastAsia="標楷體" w:hAnsi="標楷體" w:cs="DFKaiShu-SB-Estd-BF" w:hint="eastAsia"/>
                <w:color w:val="auto"/>
              </w:rPr>
              <w:t>制的精神。</w:t>
            </w:r>
          </w:p>
          <w:p w14:paraId="0A439F10"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5F39E953" w14:textId="77777777" w:rsidR="00D8311D" w:rsidRDefault="00D8311D" w:rsidP="00EB7EF8">
            <w:pPr>
              <w:spacing w:line="260" w:lineRule="exact"/>
              <w:jc w:val="left"/>
            </w:pPr>
            <w:r>
              <w:rPr>
                <w:rFonts w:ascii="標楷體" w:eastAsia="標楷體" w:hAnsi="標楷體" w:cs="DFKaiShu-SB-Estd-BF" w:hint="eastAsia"/>
                <w:color w:val="auto"/>
              </w:rPr>
              <w:t>閱J6 懂得在不同學習及生活情境中使用文本</w:t>
            </w:r>
            <w:proofErr w:type="gramStart"/>
            <w:r>
              <w:rPr>
                <w:rFonts w:ascii="標楷體" w:eastAsia="標楷體" w:hAnsi="標楷體" w:cs="DFKaiShu-SB-Estd-BF" w:hint="eastAsia"/>
                <w:color w:val="auto"/>
              </w:rPr>
              <w:t>之</w:t>
            </w:r>
            <w:proofErr w:type="gramEnd"/>
            <w:r>
              <w:rPr>
                <w:rFonts w:ascii="標楷體" w:eastAsia="標楷體" w:hAnsi="標楷體" w:cs="DFKaiShu-SB-Estd-BF" w:hint="eastAsia"/>
                <w:color w:val="auto"/>
              </w:rPr>
              <w:t>規則。</w:t>
            </w:r>
          </w:p>
        </w:tc>
        <w:tc>
          <w:tcPr>
            <w:tcW w:w="1784" w:type="dxa"/>
            <w:tcBorders>
              <w:top w:val="single" w:sz="8" w:space="0" w:color="000000"/>
              <w:bottom w:val="single" w:sz="8" w:space="0" w:color="000000"/>
              <w:right w:val="single" w:sz="8" w:space="0" w:color="000000"/>
            </w:tcBorders>
          </w:tcPr>
          <w:p w14:paraId="4BB8FE0D"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2F71DF4"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D44DC54"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5C54F51"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D80B73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14E0011A"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8519E1A"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第四</w:t>
            </w:r>
            <w:proofErr w:type="gramStart"/>
            <w:r>
              <w:rPr>
                <w:rFonts w:ascii="標楷體" w:eastAsia="標楷體" w:hAnsi="標楷體" w:cs="標楷體" w:hint="eastAsia"/>
                <w:snapToGrid w:val="0"/>
                <w:color w:val="auto"/>
              </w:rPr>
              <w:t>週</w:t>
            </w:r>
            <w:proofErr w:type="gramEnd"/>
          </w:p>
          <w:p w14:paraId="3E2AEFC9"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9/16~9/20</w:t>
            </w:r>
          </w:p>
        </w:tc>
        <w:tc>
          <w:tcPr>
            <w:tcW w:w="1560" w:type="dxa"/>
            <w:tcBorders>
              <w:top w:val="single" w:sz="8" w:space="0" w:color="000000"/>
              <w:left w:val="single" w:sz="8" w:space="0" w:color="000000"/>
              <w:bottom w:val="single" w:sz="8" w:space="0" w:color="000000"/>
              <w:right w:val="single" w:sz="8" w:space="0" w:color="000000"/>
            </w:tcBorders>
          </w:tcPr>
          <w:p w14:paraId="103DCF89"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2E4F6242" w14:textId="77777777" w:rsidR="00D8311D" w:rsidRDefault="00D8311D" w:rsidP="00EB7EF8">
            <w:pPr>
              <w:spacing w:line="260" w:lineRule="exact"/>
              <w:jc w:val="left"/>
            </w:pPr>
            <w:r>
              <w:rPr>
                <w:rFonts w:eastAsia="標楷體" w:hint="eastAsia"/>
                <w:color w:val="auto"/>
              </w:rPr>
              <w:t xml:space="preserve">2-IV-1 </w:t>
            </w:r>
            <w:r>
              <w:rPr>
                <w:rFonts w:eastAsia="標楷體" w:hint="eastAsia"/>
                <w:color w:val="auto"/>
              </w:rPr>
              <w:t>掌握生活情境，適切表情達意，分</w:t>
            </w:r>
            <w:r>
              <w:rPr>
                <w:rFonts w:eastAsia="標楷體" w:hint="eastAsia"/>
                <w:color w:val="auto"/>
              </w:rPr>
              <w:lastRenderedPageBreak/>
              <w:t>享自身經驗。</w:t>
            </w:r>
          </w:p>
          <w:p w14:paraId="36794D40" w14:textId="77777777" w:rsidR="00D8311D" w:rsidRDefault="00D8311D" w:rsidP="00EB7EF8">
            <w:pPr>
              <w:spacing w:line="260" w:lineRule="exact"/>
              <w:jc w:val="left"/>
            </w:pPr>
            <w:r>
              <w:rPr>
                <w:rFonts w:eastAsia="標楷體" w:hint="eastAsia"/>
                <w:color w:val="auto"/>
              </w:rPr>
              <w:t xml:space="preserve">4-IV-3 </w:t>
            </w:r>
            <w:r>
              <w:rPr>
                <w:rFonts w:eastAsia="標楷體" w:hint="eastAsia"/>
                <w:color w:val="auto"/>
              </w:rPr>
              <w:t>能運用字典或辭典了解一字多音及一字多義的現象。</w:t>
            </w:r>
          </w:p>
          <w:p w14:paraId="669570D5"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0E167A64"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0F620E18" w14:textId="77777777" w:rsidR="00D8311D" w:rsidRDefault="00D8311D" w:rsidP="00EB7EF8">
            <w:pPr>
              <w:spacing w:line="260" w:lineRule="exact"/>
              <w:jc w:val="left"/>
            </w:pPr>
            <w:r>
              <w:rPr>
                <w:rFonts w:eastAsia="標楷體" w:hint="eastAsia"/>
                <w:color w:val="auto"/>
              </w:rPr>
              <w:t xml:space="preserve">6-IV-3 </w:t>
            </w:r>
            <w:r>
              <w:rPr>
                <w:rFonts w:eastAsia="標楷體" w:hint="eastAsia"/>
                <w:color w:val="auto"/>
              </w:rPr>
              <w:t>靈活</w:t>
            </w:r>
            <w:proofErr w:type="gramStart"/>
            <w:r>
              <w:rPr>
                <w:rFonts w:eastAsia="標楷體" w:hint="eastAsia"/>
                <w:color w:val="auto"/>
              </w:rPr>
              <w:t>運用仿寫</w:t>
            </w:r>
            <w:proofErr w:type="gramEnd"/>
            <w:r>
              <w:rPr>
                <w:rFonts w:eastAsia="標楷體" w:hint="eastAsia"/>
                <w:color w:val="auto"/>
              </w:rPr>
              <w:t>、改寫等技巧，增進寫作能力。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FC3784C" w14:textId="77777777" w:rsidR="00D8311D" w:rsidRDefault="00D8311D" w:rsidP="00EB7EF8">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14:paraId="48EAE3AF" w14:textId="77777777" w:rsidR="00D8311D" w:rsidRDefault="00D8311D" w:rsidP="00EB7EF8">
            <w:pPr>
              <w:spacing w:line="260" w:lineRule="exact"/>
              <w:jc w:val="left"/>
            </w:pPr>
            <w:r>
              <w:rPr>
                <w:rFonts w:eastAsia="標楷體" w:hint="eastAsia"/>
                <w:color w:val="auto"/>
              </w:rPr>
              <w:t xml:space="preserve">Ac-IV-1 </w:t>
            </w:r>
            <w:r>
              <w:rPr>
                <w:rFonts w:eastAsia="標楷體" w:hint="eastAsia"/>
                <w:color w:val="auto"/>
              </w:rPr>
              <w:t>標點符號在文本中的不同效果。</w:t>
            </w:r>
          </w:p>
          <w:p w14:paraId="762D95E0"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w:t>
            </w:r>
            <w:r>
              <w:rPr>
                <w:rFonts w:eastAsia="標楷體" w:hint="eastAsia"/>
                <w:color w:val="auto"/>
              </w:rPr>
              <w:lastRenderedPageBreak/>
              <w:t>達的邏輯與意義。</w:t>
            </w:r>
          </w:p>
          <w:p w14:paraId="4DDBA264"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7DF1C571"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3F308E91"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14:paraId="44DA16BC" w14:textId="77777777" w:rsidR="00D8311D" w:rsidRDefault="00D8311D" w:rsidP="00EB7EF8">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14:paraId="7DA6FDC3" w14:textId="77777777" w:rsidR="00D8311D" w:rsidRDefault="00D8311D" w:rsidP="00EB7EF8">
            <w:pPr>
              <w:spacing w:line="260" w:lineRule="exact"/>
              <w:jc w:val="left"/>
            </w:pPr>
            <w:r>
              <w:rPr>
                <w:rFonts w:eastAsia="標楷體" w:hint="eastAsia"/>
                <w:color w:val="auto"/>
              </w:rPr>
              <w:t xml:space="preserve">Cb-IV-2 </w:t>
            </w:r>
            <w:r>
              <w:rPr>
                <w:rFonts w:eastAsia="標楷體" w:hint="eastAsia"/>
                <w:color w:val="auto"/>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622F62"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lastRenderedPageBreak/>
              <w:t>第三課 母親的教誨</w:t>
            </w:r>
          </w:p>
          <w:p w14:paraId="73C07AB8"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1F439775"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3A30E6EC" w14:textId="2DAB33F0" w:rsidR="00D8311D" w:rsidRDefault="00644E07" w:rsidP="00EB7EF8">
            <w:pPr>
              <w:spacing w:line="260" w:lineRule="exact"/>
              <w:jc w:val="left"/>
            </w:pPr>
            <w:r>
              <w:rPr>
                <w:rFonts w:ascii="標楷體" w:eastAsia="標楷體" w:hAnsi="標楷體" w:cs="標楷體" w:hint="eastAsia"/>
                <w:color w:val="auto"/>
              </w:rPr>
              <w:t>2.</w:t>
            </w:r>
            <w:r w:rsidR="00D8311D">
              <w:rPr>
                <w:rFonts w:ascii="標楷體" w:eastAsia="標楷體" w:hAnsi="標楷體" w:cs="標楷體" w:hint="eastAsia"/>
                <w:color w:val="auto"/>
              </w:rPr>
              <w:t>請學生分享自己與父母相處的情形，如：印象最深刻的處罰、最感動的瞬間等。</w:t>
            </w:r>
          </w:p>
          <w:p w14:paraId="0117ABCD"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04269691" w14:textId="77777777" w:rsidR="00D8311D" w:rsidRDefault="00D8311D" w:rsidP="00EB7EF8">
            <w:pPr>
              <w:spacing w:line="260" w:lineRule="exact"/>
              <w:jc w:val="left"/>
            </w:pPr>
            <w:r>
              <w:rPr>
                <w:rFonts w:ascii="標楷體" w:eastAsia="標楷體" w:hAnsi="標楷體" w:cs="標楷體" w:hint="eastAsia"/>
                <w:color w:val="auto"/>
              </w:rPr>
              <w:lastRenderedPageBreak/>
              <w:t>1.淺談胡適的生平大略及趣事。</w:t>
            </w:r>
          </w:p>
          <w:p w14:paraId="576AE9E7" w14:textId="77777777" w:rsidR="00D8311D" w:rsidRDefault="00D8311D" w:rsidP="00EB7EF8">
            <w:pPr>
              <w:spacing w:line="260" w:lineRule="exact"/>
              <w:jc w:val="left"/>
            </w:pPr>
            <w:r>
              <w:rPr>
                <w:rFonts w:ascii="標楷體" w:eastAsia="標楷體" w:hAnsi="標楷體" w:cs="標楷體" w:hint="eastAsia"/>
                <w:color w:val="auto"/>
              </w:rPr>
              <w:t>2.介紹胡適在白話文學及學術思想上的貢獻。</w:t>
            </w:r>
          </w:p>
          <w:p w14:paraId="3B9C3538" w14:textId="77777777" w:rsidR="00D8311D" w:rsidRDefault="00D8311D" w:rsidP="00EB7EF8">
            <w:pPr>
              <w:spacing w:line="260" w:lineRule="exact"/>
              <w:jc w:val="left"/>
            </w:pPr>
            <w:r>
              <w:rPr>
                <w:rFonts w:ascii="標楷體" w:eastAsia="標楷體" w:hAnsi="標楷體" w:cs="標楷體" w:hint="eastAsia"/>
                <w:color w:val="auto"/>
              </w:rPr>
              <w:t>3.概述母親對作者成長過程的影響，與他對母親的一片孝心。</w:t>
            </w:r>
          </w:p>
          <w:p w14:paraId="4A0B7FC7" w14:textId="7CB92414" w:rsidR="000028E4" w:rsidRDefault="00D8311D" w:rsidP="000028E4">
            <w:pPr>
              <w:spacing w:line="260" w:lineRule="exact"/>
              <w:jc w:val="left"/>
              <w:rPr>
                <w:rFonts w:ascii="標楷體" w:eastAsia="標楷體" w:hAnsi="標楷體" w:cs="標楷體"/>
                <w:color w:val="auto"/>
              </w:rPr>
            </w:pPr>
            <w:r>
              <w:rPr>
                <w:rFonts w:ascii="標楷體" w:eastAsia="標楷體" w:hAnsi="標楷體" w:cs="標楷體" w:hint="eastAsia"/>
                <w:color w:val="auto"/>
              </w:rPr>
              <w:t>4.</w:t>
            </w:r>
            <w:r w:rsidR="000028E4" w:rsidRPr="00E958FF">
              <w:rPr>
                <w:rFonts w:ascii="標楷體" w:eastAsia="標楷體" w:hAnsi="標楷體" w:cs="標楷體" w:hint="eastAsia"/>
                <w:color w:val="auto"/>
              </w:rPr>
              <w:t>講解課文、注釋及解釋、修辭重點</w:t>
            </w:r>
            <w:r w:rsidR="000028E4">
              <w:rPr>
                <w:rFonts w:ascii="標楷體" w:eastAsia="標楷體" w:hAnsi="標楷體" w:cs="標楷體" w:hint="eastAsia"/>
                <w:color w:val="auto"/>
              </w:rPr>
              <w:t>，並配合課文</w:t>
            </w:r>
            <w:r w:rsidR="000028E4" w:rsidRPr="008A7AA6">
              <w:rPr>
                <w:rFonts w:ascii="標楷體" w:eastAsia="標楷體" w:hAnsi="標楷體" w:hint="eastAsia"/>
              </w:rPr>
              <w:t>討論</w:t>
            </w:r>
            <w:r w:rsidR="000028E4">
              <w:rPr>
                <w:rFonts w:ascii="標楷體" w:eastAsia="標楷體" w:hAnsi="標楷體" w:hint="eastAsia"/>
              </w:rPr>
              <w:t>課文預習</w:t>
            </w:r>
            <w:r w:rsidR="000028E4" w:rsidRPr="008A7AA6">
              <w:rPr>
                <w:rFonts w:ascii="標楷體" w:eastAsia="標楷體" w:hAnsi="標楷體" w:hint="eastAsia"/>
              </w:rPr>
              <w:t>單</w:t>
            </w:r>
            <w:r w:rsidR="000028E4" w:rsidRPr="00E958FF">
              <w:rPr>
                <w:rFonts w:ascii="標楷體" w:eastAsia="標楷體" w:hAnsi="標楷體" w:cs="標楷體" w:hint="eastAsia"/>
                <w:color w:val="auto"/>
              </w:rPr>
              <w:t>。</w:t>
            </w:r>
          </w:p>
          <w:p w14:paraId="72B267F4" w14:textId="3631CDEF" w:rsidR="00D8311D" w:rsidRPr="000028E4" w:rsidRDefault="00D8311D" w:rsidP="00EB7EF8">
            <w:pPr>
              <w:spacing w:line="260" w:lineRule="exact"/>
              <w:jc w:val="left"/>
            </w:pPr>
          </w:p>
          <w:p w14:paraId="414AE7D6"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71ACE1AB"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5A50AA" w14:textId="05A2F015"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540D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5724F243"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3F6EC7E3"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17F71740"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43A62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1.口語表達</w:t>
            </w:r>
          </w:p>
          <w:p w14:paraId="274AE17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2.學習單</w:t>
            </w:r>
          </w:p>
          <w:p w14:paraId="7EB87941"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10A974" w14:textId="77777777" w:rsidR="00D8311D" w:rsidRDefault="00D8311D" w:rsidP="00EB7EF8">
            <w:pPr>
              <w:spacing w:line="260" w:lineRule="exact"/>
              <w:jc w:val="left"/>
              <w:rPr>
                <w:b/>
              </w:rPr>
            </w:pPr>
            <w:r>
              <w:rPr>
                <w:rFonts w:ascii="標楷體" w:eastAsia="標楷體" w:hAnsi="標楷體" w:cs="DFKaiShu-SB-Estd-BF" w:hint="eastAsia"/>
                <w:b/>
                <w:color w:val="auto"/>
              </w:rPr>
              <w:t>【性別平等教育】</w:t>
            </w:r>
          </w:p>
          <w:p w14:paraId="48417DEA" w14:textId="77777777" w:rsidR="00D8311D" w:rsidRDefault="00D8311D" w:rsidP="00EB7EF8">
            <w:pPr>
              <w:spacing w:line="260" w:lineRule="exact"/>
              <w:jc w:val="left"/>
            </w:pPr>
            <w:r>
              <w:rPr>
                <w:rFonts w:ascii="標楷體" w:eastAsia="標楷體" w:hAnsi="標楷體" w:cs="DFKaiShu-SB-Estd-BF" w:hint="eastAsia"/>
                <w:color w:val="auto"/>
              </w:rPr>
              <w:t>性J3 檢視家庭、學校、職場中基於性別刻板印象產生的偏見與歧視。</w:t>
            </w:r>
          </w:p>
          <w:p w14:paraId="13884B62" w14:textId="77777777" w:rsidR="00D8311D" w:rsidRDefault="00D8311D" w:rsidP="00EB7EF8">
            <w:pPr>
              <w:spacing w:line="260" w:lineRule="exact"/>
              <w:jc w:val="left"/>
              <w:rPr>
                <w:b/>
              </w:rPr>
            </w:pPr>
            <w:r>
              <w:rPr>
                <w:rFonts w:ascii="標楷體" w:eastAsia="標楷體" w:hAnsi="標楷體" w:cs="DFKaiShu-SB-Estd-BF" w:hint="eastAsia"/>
                <w:b/>
                <w:color w:val="auto"/>
              </w:rPr>
              <w:lastRenderedPageBreak/>
              <w:t>【家庭教育】</w:t>
            </w:r>
          </w:p>
          <w:p w14:paraId="6EC0AC1D" w14:textId="77777777" w:rsidR="00D8311D" w:rsidRDefault="00D8311D" w:rsidP="00EB7EF8">
            <w:pPr>
              <w:spacing w:line="260" w:lineRule="exact"/>
              <w:jc w:val="left"/>
            </w:pPr>
            <w:r>
              <w:rPr>
                <w:rFonts w:ascii="標楷體" w:eastAsia="標楷體" w:hAnsi="標楷體" w:cs="DFKaiShu-SB-Estd-BF" w:hint="eastAsia"/>
                <w:color w:val="auto"/>
              </w:rPr>
              <w:t>家J3 了解人際交往、親密關係的發展，以及溝通與衝突處理。</w:t>
            </w:r>
          </w:p>
        </w:tc>
        <w:tc>
          <w:tcPr>
            <w:tcW w:w="1784" w:type="dxa"/>
            <w:tcBorders>
              <w:top w:val="single" w:sz="8" w:space="0" w:color="000000"/>
              <w:bottom w:val="single" w:sz="8" w:space="0" w:color="000000"/>
              <w:right w:val="single" w:sz="8" w:space="0" w:color="000000"/>
            </w:tcBorders>
          </w:tcPr>
          <w:p w14:paraId="4E6094B5" w14:textId="229BF087" w:rsidR="009102B0" w:rsidRPr="009102B0" w:rsidRDefault="009102B0" w:rsidP="002D6B47">
            <w:pPr>
              <w:adjustRightInd w:val="0"/>
              <w:snapToGrid w:val="0"/>
              <w:spacing w:line="0" w:lineRule="atLeast"/>
              <w:ind w:hanging="7"/>
              <w:jc w:val="left"/>
              <w:rPr>
                <w:rFonts w:ascii="標楷體" w:eastAsia="標楷體" w:hAnsi="標楷體" w:cs="標楷體"/>
              </w:rPr>
            </w:pPr>
            <w:r w:rsidRPr="009102B0">
              <w:rPr>
                <w:rFonts w:ascii="標楷體" w:eastAsia="標楷體" w:hAnsi="標楷體" w:hint="eastAsia"/>
                <w:b/>
                <w:color w:val="FF0000"/>
                <w:kern w:val="2"/>
              </w:rPr>
              <w:lastRenderedPageBreak/>
              <w:t>17中秋節</w:t>
            </w:r>
          </w:p>
          <w:p w14:paraId="7097D99B" w14:textId="77107B8C"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C83FFEE"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EFE013D"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1824858"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E1E20DF"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3AB6962E"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097001C"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第五</w:t>
            </w:r>
            <w:proofErr w:type="gramStart"/>
            <w:r>
              <w:rPr>
                <w:rFonts w:ascii="標楷體" w:eastAsia="標楷體" w:hAnsi="標楷體" w:cs="標楷體" w:hint="eastAsia"/>
                <w:snapToGrid w:val="0"/>
                <w:color w:val="auto"/>
              </w:rPr>
              <w:t>週</w:t>
            </w:r>
            <w:proofErr w:type="gramEnd"/>
          </w:p>
          <w:p w14:paraId="6BEC1ED1"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9/23~9/27</w:t>
            </w:r>
          </w:p>
        </w:tc>
        <w:tc>
          <w:tcPr>
            <w:tcW w:w="1560" w:type="dxa"/>
            <w:tcBorders>
              <w:top w:val="single" w:sz="8" w:space="0" w:color="000000"/>
              <w:left w:val="single" w:sz="8" w:space="0" w:color="000000"/>
              <w:bottom w:val="single" w:sz="8" w:space="0" w:color="000000"/>
              <w:right w:val="single" w:sz="8" w:space="0" w:color="000000"/>
            </w:tcBorders>
          </w:tcPr>
          <w:p w14:paraId="5C672073"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7B54C499" w14:textId="77777777" w:rsidR="00D8311D" w:rsidRDefault="00D8311D" w:rsidP="00EB7EF8">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14:paraId="7E072634" w14:textId="77777777" w:rsidR="00D8311D" w:rsidRDefault="00D8311D" w:rsidP="00EB7EF8">
            <w:pPr>
              <w:spacing w:line="260" w:lineRule="exact"/>
              <w:jc w:val="left"/>
            </w:pPr>
            <w:r>
              <w:rPr>
                <w:rFonts w:eastAsia="標楷體" w:hint="eastAsia"/>
                <w:color w:val="auto"/>
              </w:rPr>
              <w:t xml:space="preserve">4-IV-3 </w:t>
            </w:r>
            <w:r>
              <w:rPr>
                <w:rFonts w:eastAsia="標楷體" w:hint="eastAsia"/>
                <w:color w:val="auto"/>
              </w:rPr>
              <w:t>能運用字典或辭典了</w:t>
            </w:r>
            <w:r>
              <w:rPr>
                <w:rFonts w:eastAsia="標楷體" w:hint="eastAsia"/>
                <w:color w:val="auto"/>
              </w:rPr>
              <w:lastRenderedPageBreak/>
              <w:t>解一字多音及一字多義的現象。</w:t>
            </w:r>
          </w:p>
          <w:p w14:paraId="73518635"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1996A00F"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42871C37" w14:textId="77777777" w:rsidR="00D8311D" w:rsidRDefault="00D8311D" w:rsidP="00EB7EF8">
            <w:pPr>
              <w:spacing w:line="260" w:lineRule="exact"/>
              <w:jc w:val="left"/>
            </w:pPr>
            <w:r>
              <w:rPr>
                <w:rFonts w:eastAsia="標楷體" w:hint="eastAsia"/>
                <w:color w:val="auto"/>
              </w:rPr>
              <w:t xml:space="preserve">6-IV-3 </w:t>
            </w:r>
            <w:r>
              <w:rPr>
                <w:rFonts w:eastAsia="標楷體" w:hint="eastAsia"/>
                <w:color w:val="auto"/>
              </w:rPr>
              <w:t>靈活</w:t>
            </w:r>
            <w:proofErr w:type="gramStart"/>
            <w:r>
              <w:rPr>
                <w:rFonts w:eastAsia="標楷體" w:hint="eastAsia"/>
                <w:color w:val="auto"/>
              </w:rPr>
              <w:t>運用仿寫</w:t>
            </w:r>
            <w:proofErr w:type="gramEnd"/>
            <w:r>
              <w:rPr>
                <w:rFonts w:eastAsia="標楷體" w:hint="eastAsia"/>
                <w:color w:val="auto"/>
              </w:rPr>
              <w:t>、改寫等技巧，增進寫作能力。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4524FBB" w14:textId="77777777" w:rsidR="00D8311D" w:rsidRDefault="00D8311D" w:rsidP="00EB7EF8">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14:paraId="74C9AC65" w14:textId="77777777" w:rsidR="00D8311D" w:rsidRDefault="00D8311D" w:rsidP="00EB7EF8">
            <w:pPr>
              <w:spacing w:line="260" w:lineRule="exact"/>
              <w:jc w:val="left"/>
            </w:pPr>
            <w:r>
              <w:rPr>
                <w:rFonts w:eastAsia="標楷體" w:hint="eastAsia"/>
                <w:color w:val="auto"/>
              </w:rPr>
              <w:t xml:space="preserve">Ac-IV-1 </w:t>
            </w:r>
            <w:r>
              <w:rPr>
                <w:rFonts w:eastAsia="標楷體" w:hint="eastAsia"/>
                <w:color w:val="auto"/>
              </w:rPr>
              <w:t>標點符號在文本中的不同效果。</w:t>
            </w:r>
          </w:p>
          <w:p w14:paraId="77E79B5E"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0B406EF2"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w:t>
            </w:r>
            <w:r>
              <w:rPr>
                <w:rFonts w:eastAsia="標楷體" w:hint="eastAsia"/>
                <w:color w:val="auto"/>
              </w:rPr>
              <w:lastRenderedPageBreak/>
              <w:t>主旨、結構、寓意與分析。</w:t>
            </w:r>
          </w:p>
          <w:p w14:paraId="41ECEEE3"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3995646A"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14:paraId="333A0A34" w14:textId="77777777" w:rsidR="00D8311D" w:rsidRDefault="00D8311D" w:rsidP="00EB7EF8">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14:paraId="54A6429C" w14:textId="77777777" w:rsidR="00D8311D" w:rsidRDefault="00D8311D" w:rsidP="00EB7EF8">
            <w:pPr>
              <w:spacing w:line="260" w:lineRule="exact"/>
              <w:jc w:val="left"/>
            </w:pPr>
            <w:r>
              <w:rPr>
                <w:rFonts w:eastAsia="標楷體" w:hint="eastAsia"/>
                <w:color w:val="auto"/>
              </w:rPr>
              <w:t xml:space="preserve">Cb-IV-2 </w:t>
            </w:r>
            <w:r>
              <w:rPr>
                <w:rFonts w:eastAsia="標楷體" w:hint="eastAsia"/>
                <w:color w:val="auto"/>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562CB9"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lastRenderedPageBreak/>
              <w:t>第三課 母親的教誨</w:t>
            </w:r>
          </w:p>
          <w:p w14:paraId="72DB0511"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575E6445" w14:textId="77777777" w:rsidR="00D8311D" w:rsidRDefault="00D8311D" w:rsidP="00EB7EF8">
            <w:pPr>
              <w:spacing w:line="260" w:lineRule="exact"/>
              <w:jc w:val="left"/>
            </w:pPr>
            <w:r>
              <w:rPr>
                <w:rFonts w:ascii="標楷體" w:eastAsia="標楷體" w:hAnsi="標楷體" w:cs="標楷體" w:hint="eastAsia"/>
                <w:color w:val="auto"/>
              </w:rPr>
              <w:t>1.分析本文的寫作手法：運用細節的描述和對話來</w:t>
            </w:r>
            <w:proofErr w:type="gramStart"/>
            <w:r>
              <w:rPr>
                <w:rFonts w:ascii="標楷體" w:eastAsia="標楷體" w:hAnsi="標楷體" w:cs="標楷體" w:hint="eastAsia"/>
                <w:color w:val="auto"/>
              </w:rPr>
              <w:t>凸</w:t>
            </w:r>
            <w:proofErr w:type="gramEnd"/>
            <w:r>
              <w:rPr>
                <w:rFonts w:ascii="標楷體" w:eastAsia="標楷體" w:hAnsi="標楷體" w:cs="標楷體" w:hint="eastAsia"/>
                <w:color w:val="auto"/>
              </w:rPr>
              <w:t>顯人物形象</w:t>
            </w:r>
          </w:p>
          <w:p w14:paraId="5B399816" w14:textId="77777777" w:rsidR="00D8311D" w:rsidRDefault="00D8311D" w:rsidP="00EB7EF8">
            <w:pPr>
              <w:spacing w:line="260" w:lineRule="exact"/>
              <w:jc w:val="left"/>
            </w:pPr>
            <w:r>
              <w:rPr>
                <w:rFonts w:ascii="標楷體" w:eastAsia="標楷體" w:hAnsi="標楷體" w:cs="標楷體" w:hint="eastAsia"/>
                <w:color w:val="auto"/>
              </w:rPr>
              <w:t>2.針對「諧音雙關」補充歇後語。</w:t>
            </w:r>
          </w:p>
          <w:p w14:paraId="309A8691"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332947D6"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w:t>
            </w:r>
            <w:r>
              <w:rPr>
                <w:rFonts w:ascii="標楷體" w:eastAsia="標楷體" w:hAnsi="標楷體" w:cs="標楷體" w:hint="eastAsia"/>
                <w:color w:val="auto"/>
              </w:rPr>
              <w:lastRenderedPageBreak/>
              <w:t>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B5AA71" w14:textId="3B145233"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5898C0"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7EE8E69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47E273A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557C07B7"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40D1D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1.口語表達</w:t>
            </w:r>
          </w:p>
          <w:p w14:paraId="5BBF278E"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2.學習單</w:t>
            </w:r>
          </w:p>
          <w:p w14:paraId="4F5D557E" w14:textId="77777777" w:rsidR="00D8311D" w:rsidRDefault="00D8311D" w:rsidP="00EB7EF8">
            <w:pPr>
              <w:spacing w:line="260" w:lineRule="exact"/>
              <w:jc w:val="left"/>
            </w:pPr>
            <w:r>
              <w:rPr>
                <w:rFonts w:ascii="標楷體" w:eastAsia="標楷體" w:hAnsi="標楷體" w:cs="標楷體" w:hint="eastAsia"/>
                <w:bCs/>
                <w:snapToGrid w:val="0"/>
                <w:color w:val="auto"/>
              </w:rPr>
              <w:t>3.分組報告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A5939F" w14:textId="77777777" w:rsidR="00D8311D" w:rsidRDefault="00D8311D" w:rsidP="00EB7EF8">
            <w:pPr>
              <w:spacing w:line="260" w:lineRule="exact"/>
              <w:jc w:val="left"/>
              <w:rPr>
                <w:b/>
              </w:rPr>
            </w:pPr>
            <w:r>
              <w:rPr>
                <w:rFonts w:ascii="標楷體" w:eastAsia="標楷體" w:hAnsi="標楷體" w:cs="DFKaiShu-SB-Estd-BF" w:hint="eastAsia"/>
                <w:b/>
                <w:color w:val="auto"/>
              </w:rPr>
              <w:t>【性別平等教育】</w:t>
            </w:r>
          </w:p>
          <w:p w14:paraId="4D1D143A" w14:textId="77777777" w:rsidR="00D8311D" w:rsidRDefault="00D8311D" w:rsidP="00EB7EF8">
            <w:pPr>
              <w:spacing w:line="260" w:lineRule="exact"/>
              <w:jc w:val="left"/>
            </w:pPr>
            <w:r>
              <w:rPr>
                <w:rFonts w:ascii="標楷體" w:eastAsia="標楷體" w:hAnsi="標楷體" w:cs="DFKaiShu-SB-Estd-BF" w:hint="eastAsia"/>
                <w:color w:val="auto"/>
              </w:rPr>
              <w:t>性J3 檢視家庭、學校、職場中基於性別刻板印象產生的偏見與歧視。</w:t>
            </w:r>
          </w:p>
          <w:p w14:paraId="6F9DCA43" w14:textId="77777777" w:rsidR="00D8311D" w:rsidRDefault="00D8311D" w:rsidP="00EB7EF8">
            <w:pPr>
              <w:spacing w:line="260" w:lineRule="exact"/>
              <w:jc w:val="left"/>
              <w:rPr>
                <w:b/>
              </w:rPr>
            </w:pPr>
            <w:r>
              <w:rPr>
                <w:rFonts w:ascii="標楷體" w:eastAsia="標楷體" w:hAnsi="標楷體" w:cs="DFKaiShu-SB-Estd-BF" w:hint="eastAsia"/>
                <w:b/>
                <w:color w:val="auto"/>
              </w:rPr>
              <w:t>【家庭教育】</w:t>
            </w:r>
          </w:p>
          <w:p w14:paraId="13655A56" w14:textId="77777777" w:rsidR="00D8311D" w:rsidRDefault="00D8311D" w:rsidP="00EB7EF8">
            <w:pPr>
              <w:spacing w:line="260" w:lineRule="exact"/>
              <w:jc w:val="left"/>
            </w:pPr>
            <w:r>
              <w:rPr>
                <w:rFonts w:ascii="標楷體" w:eastAsia="標楷體" w:hAnsi="標楷體" w:cs="DFKaiShu-SB-Estd-BF" w:hint="eastAsia"/>
                <w:color w:val="auto"/>
              </w:rPr>
              <w:t>家J3 了解人際交往、親密關係</w:t>
            </w:r>
            <w:r>
              <w:rPr>
                <w:rFonts w:ascii="標楷體" w:eastAsia="標楷體" w:hAnsi="標楷體" w:cs="DFKaiShu-SB-Estd-BF" w:hint="eastAsia"/>
                <w:color w:val="auto"/>
              </w:rPr>
              <w:lastRenderedPageBreak/>
              <w:t>的發展，以及溝通與衝突處理。</w:t>
            </w:r>
          </w:p>
        </w:tc>
        <w:tc>
          <w:tcPr>
            <w:tcW w:w="1784" w:type="dxa"/>
            <w:tcBorders>
              <w:top w:val="single" w:sz="8" w:space="0" w:color="000000"/>
              <w:bottom w:val="single" w:sz="8" w:space="0" w:color="000000"/>
              <w:right w:val="single" w:sz="8" w:space="0" w:color="000000"/>
            </w:tcBorders>
          </w:tcPr>
          <w:p w14:paraId="32476198"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777E194"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D15D10B"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9016A9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662E34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1161D6FE"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9AC25B3"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第六</w:t>
            </w:r>
            <w:proofErr w:type="gramStart"/>
            <w:r>
              <w:rPr>
                <w:rFonts w:ascii="標楷體" w:eastAsia="標楷體" w:hAnsi="標楷體" w:cs="標楷體" w:hint="eastAsia"/>
                <w:snapToGrid w:val="0"/>
                <w:color w:val="auto"/>
              </w:rPr>
              <w:t>週</w:t>
            </w:r>
            <w:proofErr w:type="gramEnd"/>
          </w:p>
          <w:p w14:paraId="2C2F0657"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9/30~10/4</w:t>
            </w:r>
          </w:p>
        </w:tc>
        <w:tc>
          <w:tcPr>
            <w:tcW w:w="1560" w:type="dxa"/>
            <w:tcBorders>
              <w:top w:val="single" w:sz="8" w:space="0" w:color="000000"/>
              <w:left w:val="single" w:sz="8" w:space="0" w:color="000000"/>
              <w:bottom w:val="single" w:sz="8" w:space="0" w:color="000000"/>
              <w:right w:val="single" w:sz="8" w:space="0" w:color="000000"/>
            </w:tcBorders>
          </w:tcPr>
          <w:p w14:paraId="231307EE" w14:textId="77777777" w:rsidR="00D8311D" w:rsidRDefault="00D8311D" w:rsidP="00EB7EF8">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14:paraId="2C240483" w14:textId="77777777" w:rsidR="00D8311D" w:rsidRDefault="00D8311D" w:rsidP="00EB7EF8">
            <w:pPr>
              <w:spacing w:line="260" w:lineRule="exact"/>
              <w:jc w:val="left"/>
            </w:pPr>
            <w:r>
              <w:rPr>
                <w:rFonts w:eastAsia="標楷體" w:hint="eastAsia"/>
                <w:color w:val="auto"/>
              </w:rPr>
              <w:t xml:space="preserve">5-IV-1 </w:t>
            </w:r>
            <w:r>
              <w:rPr>
                <w:rFonts w:eastAsia="標楷體" w:hint="eastAsia"/>
                <w:color w:val="auto"/>
              </w:rPr>
              <w:t>比較不同標點符號的表達效果，流暢朗讀各類文本，並表現情感的起伏變化。</w:t>
            </w:r>
          </w:p>
          <w:p w14:paraId="7CCDE144" w14:textId="77777777" w:rsidR="00D8311D" w:rsidRDefault="00D8311D" w:rsidP="00EB7EF8">
            <w:pPr>
              <w:spacing w:line="260" w:lineRule="exact"/>
              <w:jc w:val="left"/>
            </w:pPr>
            <w:r>
              <w:rPr>
                <w:rFonts w:eastAsia="標楷體" w:hint="eastAsia"/>
                <w:color w:val="auto"/>
              </w:rPr>
              <w:t xml:space="preserve">6-IV-1 </w:t>
            </w:r>
            <w:r>
              <w:rPr>
                <w:rFonts w:eastAsia="標楷體" w:hint="eastAsia"/>
                <w:color w:val="auto"/>
              </w:rPr>
              <w:t>善用標點符號，增進</w:t>
            </w:r>
            <w:r>
              <w:rPr>
                <w:rFonts w:eastAsia="標楷體" w:hint="eastAsia"/>
                <w:color w:val="auto"/>
              </w:rPr>
              <w:lastRenderedPageBreak/>
              <w:t>情感表達及說服力。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147D914" w14:textId="77777777" w:rsidR="00D8311D" w:rsidRDefault="00D8311D" w:rsidP="00EB7EF8">
            <w:pPr>
              <w:spacing w:line="260" w:lineRule="exact"/>
              <w:jc w:val="left"/>
            </w:pPr>
            <w:r>
              <w:rPr>
                <w:rFonts w:eastAsia="標楷體" w:hint="eastAsia"/>
                <w:color w:val="auto"/>
              </w:rPr>
              <w:lastRenderedPageBreak/>
              <w:t xml:space="preserve">Ac-IV-1 </w:t>
            </w:r>
            <w:r>
              <w:rPr>
                <w:rFonts w:eastAsia="標楷體" w:hint="eastAsia"/>
                <w:color w:val="auto"/>
              </w:rPr>
              <w:t>標點符號在文本中的不同效果。</w:t>
            </w:r>
          </w:p>
          <w:p w14:paraId="3C5F92FB"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96824C"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語文常識（一）標點符號使用法</w:t>
            </w:r>
          </w:p>
          <w:p w14:paraId="5E117E1E"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60201CF0" w14:textId="77777777" w:rsidR="00D8311D" w:rsidRDefault="00D8311D" w:rsidP="00EB7EF8">
            <w:pPr>
              <w:spacing w:line="260" w:lineRule="exact"/>
              <w:jc w:val="left"/>
            </w:pPr>
            <w:r>
              <w:rPr>
                <w:rFonts w:ascii="標楷體" w:eastAsia="標楷體" w:hAnsi="標楷體" w:cs="標楷體" w:hint="eastAsia"/>
                <w:color w:val="auto"/>
              </w:rPr>
              <w:t>列舉幾則生活中未使用標點符號，而引發的趣事：吃完早點回來、因小孩病故請假一天、</w:t>
            </w:r>
            <w:proofErr w:type="gramStart"/>
            <w:r>
              <w:rPr>
                <w:rFonts w:ascii="標楷體" w:eastAsia="標楷體" w:hAnsi="標楷體" w:cs="標楷體" w:hint="eastAsia"/>
                <w:color w:val="auto"/>
              </w:rPr>
              <w:t>真的好黃牛肉麵</w:t>
            </w:r>
            <w:proofErr w:type="gramEnd"/>
            <w:r>
              <w:rPr>
                <w:rFonts w:ascii="標楷體" w:eastAsia="標楷體" w:hAnsi="標楷體" w:cs="標楷體" w:hint="eastAsia"/>
                <w:color w:val="auto"/>
              </w:rPr>
              <w:t>。請學生分享閱讀後的感想。教師藉此說明標點符號的重要性。</w:t>
            </w:r>
          </w:p>
          <w:p w14:paraId="4B030D6F"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4F274AE4" w14:textId="77777777" w:rsidR="00D8311D" w:rsidRDefault="00D8311D" w:rsidP="00EB7EF8">
            <w:pPr>
              <w:spacing w:line="260" w:lineRule="exact"/>
              <w:jc w:val="left"/>
            </w:pPr>
            <w:r>
              <w:rPr>
                <w:rFonts w:ascii="標楷體" w:eastAsia="標楷體" w:hAnsi="標楷體" w:cs="標楷體" w:hint="eastAsia"/>
                <w:color w:val="auto"/>
              </w:rPr>
              <w:t>1.指導學生認識十五種正式使用的標點符號。</w:t>
            </w:r>
          </w:p>
          <w:p w14:paraId="3170F86D" w14:textId="77777777" w:rsidR="00D8311D" w:rsidRDefault="00D8311D" w:rsidP="00EB7EF8">
            <w:pPr>
              <w:spacing w:line="260" w:lineRule="exact"/>
              <w:jc w:val="left"/>
            </w:pPr>
            <w:r>
              <w:rPr>
                <w:rFonts w:ascii="標楷體" w:eastAsia="標楷體" w:hAnsi="標楷體" w:cs="標楷體" w:hint="eastAsia"/>
                <w:color w:val="auto"/>
              </w:rPr>
              <w:t>2.講述標點符號的功用。</w:t>
            </w:r>
          </w:p>
          <w:p w14:paraId="55F74124" w14:textId="77777777" w:rsidR="00D8311D" w:rsidRDefault="00D8311D" w:rsidP="00EB7EF8">
            <w:pPr>
              <w:spacing w:line="260" w:lineRule="exact"/>
              <w:jc w:val="left"/>
            </w:pPr>
            <w:r>
              <w:rPr>
                <w:rFonts w:ascii="標楷體" w:eastAsia="標楷體" w:hAnsi="標楷體" w:cs="標楷體" w:hint="eastAsia"/>
                <w:color w:val="auto"/>
              </w:rPr>
              <w:t>3.引導學生改正文章段落中錯誤</w:t>
            </w:r>
            <w:r>
              <w:rPr>
                <w:rFonts w:ascii="標楷體" w:eastAsia="標楷體" w:hAnsi="標楷體" w:cs="標楷體" w:hint="eastAsia"/>
                <w:color w:val="auto"/>
              </w:rPr>
              <w:lastRenderedPageBreak/>
              <w:t>的標點符號。</w:t>
            </w:r>
          </w:p>
          <w:p w14:paraId="098AF03A"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4.進行標點符號定義競賽遊戲、標點符號文意尋寶遊戲。</w:t>
            </w:r>
          </w:p>
          <w:p w14:paraId="322E94FF"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5.「顏文字」創作及發表。</w:t>
            </w:r>
          </w:p>
          <w:p w14:paraId="4016CFC1"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462D0624"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51638D" w14:textId="0A66765D"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64F535" w14:textId="77777777" w:rsidR="00D8311D" w:rsidRDefault="00D8311D" w:rsidP="00EB7EF8">
            <w:pPr>
              <w:spacing w:line="260" w:lineRule="exact"/>
              <w:jc w:val="left"/>
            </w:pPr>
            <w:r>
              <w:rPr>
                <w:rFonts w:ascii="標楷體" w:eastAsia="標楷體" w:hAnsi="標楷體" w:cs="標楷體" w:hint="eastAsia"/>
                <w:color w:val="auto"/>
              </w:rPr>
              <w:t>1.標點符號定義學習單</w:t>
            </w:r>
          </w:p>
          <w:p w14:paraId="3D1FDC0E" w14:textId="77777777" w:rsidR="00D8311D" w:rsidRDefault="00D8311D" w:rsidP="00EB7EF8">
            <w:pPr>
              <w:spacing w:line="260" w:lineRule="exact"/>
              <w:jc w:val="left"/>
            </w:pPr>
            <w:r>
              <w:rPr>
                <w:rFonts w:ascii="標楷體" w:eastAsia="標楷體" w:hAnsi="標楷體" w:cs="標楷體" w:hint="eastAsia"/>
                <w:color w:val="auto"/>
              </w:rPr>
              <w:t>2.標點符號文意學習單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49CAD9" w14:textId="77777777" w:rsidR="00D8311D" w:rsidRDefault="00D8311D" w:rsidP="00EB7EF8">
            <w:pPr>
              <w:spacing w:line="260" w:lineRule="exact"/>
              <w:jc w:val="left"/>
            </w:pPr>
            <w:r>
              <w:rPr>
                <w:rFonts w:ascii="標楷體" w:eastAsia="標楷體" w:hAnsi="標楷體" w:cs="標楷體" w:hint="eastAsia"/>
                <w:color w:val="auto"/>
              </w:rPr>
              <w:t>1.學習單</w:t>
            </w:r>
          </w:p>
          <w:p w14:paraId="4BF79E6E"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2.口語表達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85B341" w14:textId="77777777" w:rsidR="00D8311D" w:rsidRDefault="00D8311D" w:rsidP="00EB7EF8">
            <w:pPr>
              <w:spacing w:line="260" w:lineRule="exact"/>
              <w:jc w:val="left"/>
              <w:rPr>
                <w:b/>
              </w:rPr>
            </w:pPr>
            <w:r>
              <w:rPr>
                <w:rFonts w:ascii="標楷體" w:eastAsia="標楷體" w:hAnsi="標楷體" w:cs="DFKaiShu-SB-Estd-BF" w:hint="eastAsia"/>
                <w:b/>
                <w:color w:val="auto"/>
              </w:rPr>
              <w:t>【閱讀素養教育】</w:t>
            </w:r>
          </w:p>
          <w:p w14:paraId="253AC7E4" w14:textId="77777777" w:rsidR="00D8311D" w:rsidRDefault="00D8311D" w:rsidP="00EB7EF8">
            <w:pPr>
              <w:spacing w:line="260" w:lineRule="exact"/>
              <w:jc w:val="left"/>
            </w:pPr>
            <w:r>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5B13324B"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A7D577E"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5923400"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4E19274"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CBC5DA8"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25504264"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181838B"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第七</w:t>
            </w:r>
            <w:proofErr w:type="gramStart"/>
            <w:r>
              <w:rPr>
                <w:rFonts w:ascii="標楷體" w:eastAsia="標楷體" w:hAnsi="標楷體" w:cs="標楷體" w:hint="eastAsia"/>
                <w:snapToGrid w:val="0"/>
                <w:color w:val="auto"/>
              </w:rPr>
              <w:t>週</w:t>
            </w:r>
            <w:proofErr w:type="gramEnd"/>
          </w:p>
          <w:p w14:paraId="10A07152"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10/7~10/11</w:t>
            </w:r>
          </w:p>
        </w:tc>
        <w:tc>
          <w:tcPr>
            <w:tcW w:w="1560" w:type="dxa"/>
            <w:tcBorders>
              <w:top w:val="single" w:sz="8" w:space="0" w:color="000000"/>
              <w:left w:val="single" w:sz="8" w:space="0" w:color="000000"/>
              <w:bottom w:val="single" w:sz="8" w:space="0" w:color="000000"/>
              <w:right w:val="single" w:sz="8" w:space="0" w:color="000000"/>
            </w:tcBorders>
          </w:tcPr>
          <w:p w14:paraId="76281A26"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14:paraId="7B8008F4"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14:paraId="79E4813B"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w:t>
            </w:r>
            <w:r>
              <w:rPr>
                <w:rFonts w:eastAsia="標楷體" w:hint="eastAsia"/>
                <w:color w:val="auto"/>
              </w:rPr>
              <w:t xml:space="preserve"> </w:t>
            </w:r>
            <w:r>
              <w:rPr>
                <w:rFonts w:eastAsia="標楷體" w:hint="eastAsia"/>
                <w:color w:val="auto"/>
              </w:rPr>
              <w:t>點。</w:t>
            </w:r>
          </w:p>
          <w:p w14:paraId="4E3EB9BB"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57681A2B"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w:t>
            </w:r>
            <w:r>
              <w:rPr>
                <w:rFonts w:eastAsia="標楷體" w:hint="eastAsia"/>
                <w:color w:val="auto"/>
              </w:rPr>
              <w:lastRenderedPageBreak/>
              <w:t>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C0B84A"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14:paraId="2F6AD277"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Ac-IV-3 </w:t>
            </w:r>
            <w:r>
              <w:rPr>
                <w:rFonts w:eastAsia="標楷體" w:hint="eastAsia"/>
                <w:color w:val="auto"/>
              </w:rPr>
              <w:t>文句表達的邏輯與意義。</w:t>
            </w:r>
          </w:p>
          <w:p w14:paraId="3018E211"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14:paraId="45A580EA"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14:paraId="794F6992"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91FAB3"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第四課 論語選(第一次段考)</w:t>
            </w:r>
          </w:p>
          <w:p w14:paraId="594B9E2F" w14:textId="77777777" w:rsidR="00D8311D" w:rsidRDefault="00D8311D" w:rsidP="00EB7EF8">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引起活動</w:t>
            </w:r>
          </w:p>
          <w:p w14:paraId="6874817A"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45006656" w14:textId="74B962F9" w:rsidR="00D8311D" w:rsidRDefault="00644E07" w:rsidP="00EB7EF8">
            <w:pPr>
              <w:pBdr>
                <w:top w:val="nil"/>
                <w:left w:val="nil"/>
                <w:bottom w:val="nil"/>
                <w:right w:val="nil"/>
                <w:between w:val="nil"/>
              </w:pBdr>
              <w:spacing w:line="260" w:lineRule="exact"/>
              <w:jc w:val="left"/>
              <w:rPr>
                <w:bCs/>
                <w:snapToGrid w:val="0"/>
              </w:rPr>
            </w:pPr>
            <w:r>
              <w:rPr>
                <w:rFonts w:ascii="標楷體" w:eastAsia="標楷體" w:hAnsi="標楷體" w:cs="標楷體" w:hint="eastAsia"/>
                <w:bCs/>
                <w:snapToGrid w:val="0"/>
                <w:color w:val="auto"/>
              </w:rPr>
              <w:t>2.</w:t>
            </w:r>
            <w:r w:rsidR="00D8311D">
              <w:rPr>
                <w:rFonts w:ascii="標楷體" w:eastAsia="標楷體" w:hAnsi="標楷體" w:cs="標楷體" w:hint="eastAsia"/>
                <w:bCs/>
                <w:snapToGrid w:val="0"/>
                <w:color w:val="auto"/>
              </w:rPr>
              <w:t>請學生分組朗誦三則《論語》的篇章。</w:t>
            </w:r>
          </w:p>
          <w:p w14:paraId="3B62D559" w14:textId="77777777" w:rsidR="00D8311D" w:rsidRDefault="00D8311D" w:rsidP="00EB7EF8">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教學活動</w:t>
            </w:r>
          </w:p>
          <w:p w14:paraId="339CAB61" w14:textId="77777777" w:rsidR="000028E4" w:rsidRPr="00E958FF" w:rsidRDefault="000028E4" w:rsidP="000028E4">
            <w:pPr>
              <w:spacing w:line="260" w:lineRule="exact"/>
              <w:jc w:val="left"/>
            </w:pPr>
            <w:r>
              <w:rPr>
                <w:rFonts w:ascii="標楷體" w:eastAsia="標楷體" w:hAnsi="標楷體" w:cs="標楷體" w:hint="eastAsia"/>
                <w:bCs/>
                <w:snapToGrid w:val="0"/>
                <w:color w:val="auto"/>
              </w:rPr>
              <w:t>1.認識論語及孔子。</w:t>
            </w:r>
          </w:p>
          <w:p w14:paraId="4FE986CA" w14:textId="492CB5B0" w:rsidR="00D8311D" w:rsidRPr="000028E4" w:rsidRDefault="000028E4" w:rsidP="000028E4">
            <w:pPr>
              <w:rPr>
                <w:rFonts w:ascii="標楷體" w:eastAsia="標楷體" w:hAnsi="標楷體" w:cs="標楷體" w:hint="eastAsia"/>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4CE4CF65" w14:textId="77777777" w:rsidR="00D8311D" w:rsidRDefault="00D8311D" w:rsidP="00EB7EF8">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總結活動</w:t>
            </w:r>
          </w:p>
          <w:p w14:paraId="00F531A2"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bCs/>
                <w:snapToGrid w:val="0"/>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7DC275" w14:textId="4186B903" w:rsidR="00D8311D" w:rsidRDefault="00644E07" w:rsidP="00EB7EF8">
            <w:pPr>
              <w:spacing w:line="260" w:lineRule="exact"/>
              <w:jc w:val="center"/>
            </w:pPr>
            <w:r>
              <w:rPr>
                <w:rFonts w:ascii="標楷體" w:eastAsia="標楷體" w:hAnsi="標楷體" w:cs="標楷體" w:hint="eastAsia"/>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99DB9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518A3A6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3EEF2F46" w14:textId="77777777" w:rsidR="00D8311D" w:rsidRDefault="00D8311D" w:rsidP="00EB7EF8">
            <w:pPr>
              <w:spacing w:line="260" w:lineRule="exact"/>
              <w:jc w:val="left"/>
            </w:pPr>
            <w:r>
              <w:rPr>
                <w:rFonts w:ascii="標楷體" w:eastAsia="標楷體" w:hAnsi="標楷體" w:cs="標楷體" w:hint="eastAsia"/>
                <w:bCs/>
                <w:snapToGrid w:val="0"/>
                <w:color w:val="auto"/>
              </w:rPr>
              <w:t>3.孔子影片</w:t>
            </w:r>
          </w:p>
          <w:p w14:paraId="78F5708F"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EC1FDF"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1.學習單</w:t>
            </w:r>
          </w:p>
          <w:p w14:paraId="4F8FAD04"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2.口語表達</w:t>
            </w:r>
          </w:p>
          <w:p w14:paraId="55ED47CC"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3.資料蒐集</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E832AE" w14:textId="77777777" w:rsidR="00D8311D" w:rsidRDefault="00D8311D" w:rsidP="00EB7EF8">
            <w:pPr>
              <w:spacing w:line="260" w:lineRule="exact"/>
              <w:jc w:val="left"/>
              <w:rPr>
                <w:b/>
              </w:rPr>
            </w:pPr>
            <w:r>
              <w:rPr>
                <w:rFonts w:ascii="標楷體" w:eastAsia="標楷體" w:hAnsi="標楷體" w:cs="DFKaiShu-SB-Estd-BF" w:hint="eastAsia"/>
                <w:b/>
                <w:color w:val="auto"/>
              </w:rPr>
              <w:t>【品德教育】</w:t>
            </w:r>
          </w:p>
          <w:p w14:paraId="08ED0153" w14:textId="77777777" w:rsidR="00D8311D" w:rsidRDefault="00D8311D" w:rsidP="00EB7EF8">
            <w:pPr>
              <w:spacing w:line="260" w:lineRule="exact"/>
              <w:jc w:val="left"/>
            </w:pPr>
            <w:r>
              <w:rPr>
                <w:rFonts w:ascii="標楷體" w:eastAsia="標楷體" w:hAnsi="標楷體" w:cs="DFKaiShu-SB-Estd-BF" w:hint="eastAsia"/>
                <w:color w:val="auto"/>
              </w:rPr>
              <w:t>品J9 知行合一與自我反省。</w:t>
            </w:r>
          </w:p>
          <w:p w14:paraId="075884E7" w14:textId="77777777" w:rsidR="00D8311D" w:rsidRDefault="00D8311D" w:rsidP="00EB7EF8">
            <w:pPr>
              <w:spacing w:line="260" w:lineRule="exact"/>
              <w:jc w:val="left"/>
              <w:rPr>
                <w:b/>
              </w:rPr>
            </w:pPr>
            <w:r>
              <w:rPr>
                <w:rFonts w:ascii="標楷體" w:eastAsia="標楷體" w:hAnsi="標楷體" w:cs="DFKaiShu-SB-Estd-BF" w:hint="eastAsia"/>
                <w:b/>
                <w:color w:val="auto"/>
              </w:rPr>
              <w:t>【家庭教育】</w:t>
            </w:r>
          </w:p>
          <w:p w14:paraId="69EF4AC9" w14:textId="77777777" w:rsidR="00D8311D" w:rsidRDefault="00D8311D" w:rsidP="00EB7EF8">
            <w:pPr>
              <w:spacing w:line="260" w:lineRule="exact"/>
              <w:jc w:val="left"/>
            </w:pPr>
            <w:r>
              <w:rPr>
                <w:rFonts w:ascii="標楷體" w:eastAsia="標楷體" w:hAnsi="標楷體" w:cs="DFKaiShu-SB-Estd-BF" w:hint="eastAsia"/>
                <w:color w:val="auto"/>
              </w:rPr>
              <w:t>家J5 了解與家人溝通互動及相互支持的適切方式。</w:t>
            </w:r>
          </w:p>
          <w:p w14:paraId="1C14FC0E" w14:textId="77777777" w:rsidR="00D8311D" w:rsidRDefault="00D8311D" w:rsidP="00EB7EF8">
            <w:pPr>
              <w:spacing w:line="260" w:lineRule="exact"/>
              <w:jc w:val="left"/>
              <w:rPr>
                <w:b/>
              </w:rPr>
            </w:pPr>
            <w:r>
              <w:rPr>
                <w:rFonts w:ascii="標楷體" w:eastAsia="標楷體" w:hAnsi="標楷體" w:cs="DFKaiShu-SB-Estd-BF" w:hint="eastAsia"/>
                <w:b/>
                <w:color w:val="auto"/>
              </w:rPr>
              <w:t>【閱讀素養教育】</w:t>
            </w:r>
          </w:p>
          <w:p w14:paraId="6C16624D" w14:textId="77777777" w:rsidR="00D8311D" w:rsidRDefault="00D8311D" w:rsidP="00EB7EF8">
            <w:pPr>
              <w:spacing w:line="260" w:lineRule="exact"/>
              <w:jc w:val="left"/>
            </w:pPr>
            <w:r>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0AF2C989" w14:textId="1F2A3575" w:rsidR="00A41B45" w:rsidRPr="00A41B45" w:rsidRDefault="00A41B45" w:rsidP="002D6B47">
            <w:pPr>
              <w:adjustRightInd w:val="0"/>
              <w:snapToGrid w:val="0"/>
              <w:spacing w:line="0" w:lineRule="atLeast"/>
              <w:ind w:hanging="7"/>
              <w:jc w:val="left"/>
              <w:rPr>
                <w:rFonts w:ascii="標楷體" w:eastAsia="標楷體" w:hAnsi="標楷體"/>
              </w:rPr>
            </w:pPr>
            <w:r w:rsidRPr="00A41B45">
              <w:rPr>
                <w:rFonts w:ascii="標楷體" w:eastAsia="標楷體" w:hAnsi="標楷體" w:hint="eastAsia"/>
              </w:rPr>
              <w:t>9心跳一百</w:t>
            </w:r>
          </w:p>
          <w:p w14:paraId="01594954" w14:textId="50A043D8" w:rsidR="00A41B45" w:rsidRDefault="00A41B45" w:rsidP="002D6B47">
            <w:pPr>
              <w:adjustRightInd w:val="0"/>
              <w:snapToGrid w:val="0"/>
              <w:spacing w:line="0" w:lineRule="atLeast"/>
              <w:ind w:hanging="7"/>
              <w:jc w:val="left"/>
              <w:rPr>
                <w:rFonts w:ascii="標楷體" w:eastAsia="標楷體" w:hAnsi="標楷體" w:cs="標楷體" w:hint="eastAsia"/>
                <w:sz w:val="24"/>
                <w:szCs w:val="24"/>
              </w:rPr>
            </w:pPr>
            <w:r w:rsidRPr="00A41B45">
              <w:rPr>
                <w:rFonts w:ascii="標楷體" w:eastAsia="標楷體" w:hAnsi="標楷體" w:hint="eastAsia"/>
                <w:b/>
                <w:color w:val="FF0000"/>
              </w:rPr>
              <w:t>10國慶日</w:t>
            </w:r>
          </w:p>
          <w:p w14:paraId="31C60D2C" w14:textId="55CF40B8"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5F42BBA"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33E30C5"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3E1EA3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CE3AC27"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45B25CF3"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30FB13A"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第八</w:t>
            </w:r>
            <w:proofErr w:type="gramStart"/>
            <w:r>
              <w:rPr>
                <w:rFonts w:ascii="標楷體" w:eastAsia="標楷體" w:hAnsi="標楷體" w:cs="標楷體" w:hint="eastAsia"/>
                <w:snapToGrid w:val="0"/>
                <w:color w:val="auto"/>
              </w:rPr>
              <w:t>週</w:t>
            </w:r>
            <w:proofErr w:type="gramEnd"/>
          </w:p>
          <w:p w14:paraId="5C0EA8B4"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10/14~10/18</w:t>
            </w:r>
          </w:p>
        </w:tc>
        <w:tc>
          <w:tcPr>
            <w:tcW w:w="1560" w:type="dxa"/>
            <w:tcBorders>
              <w:top w:val="single" w:sz="8" w:space="0" w:color="000000"/>
              <w:left w:val="single" w:sz="8" w:space="0" w:color="000000"/>
              <w:bottom w:val="single" w:sz="8" w:space="0" w:color="000000"/>
              <w:right w:val="single" w:sz="8" w:space="0" w:color="000000"/>
            </w:tcBorders>
          </w:tcPr>
          <w:p w14:paraId="396AE8CB"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14:paraId="557180B2"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14:paraId="7E631B68"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w:t>
            </w:r>
            <w:r>
              <w:rPr>
                <w:rFonts w:eastAsia="標楷體" w:hint="eastAsia"/>
                <w:color w:val="auto"/>
              </w:rPr>
              <w:t xml:space="preserve"> </w:t>
            </w:r>
            <w:r>
              <w:rPr>
                <w:rFonts w:eastAsia="標楷體" w:hint="eastAsia"/>
                <w:color w:val="auto"/>
              </w:rPr>
              <w:t>點。</w:t>
            </w:r>
          </w:p>
          <w:p w14:paraId="3B1F5074"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3B5E4CBB"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B26C90"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Ab-IV-6 </w:t>
            </w:r>
            <w:r>
              <w:rPr>
                <w:rFonts w:eastAsia="標楷體" w:hint="eastAsia"/>
                <w:color w:val="auto"/>
              </w:rPr>
              <w:t>常用文言文的詞義及語詞結構。</w:t>
            </w:r>
          </w:p>
          <w:p w14:paraId="76FBA6DA"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Ac-IV-3 </w:t>
            </w:r>
            <w:r>
              <w:rPr>
                <w:rFonts w:eastAsia="標楷體" w:hint="eastAsia"/>
                <w:color w:val="auto"/>
              </w:rPr>
              <w:t>文句表達的邏輯與意義。</w:t>
            </w:r>
          </w:p>
          <w:p w14:paraId="2F3CF188"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14:paraId="500ABD74"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p w14:paraId="4712FD2E"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87B915"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第四課 論語選</w:t>
            </w:r>
          </w:p>
          <w:p w14:paraId="42B1F8E0"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5342FB86" w14:textId="77777777" w:rsidR="000028E4" w:rsidRPr="00E958FF" w:rsidRDefault="000028E4" w:rsidP="000028E4">
            <w:pPr>
              <w:spacing w:line="260" w:lineRule="exact"/>
              <w:jc w:val="left"/>
            </w:pPr>
            <w:r>
              <w:rPr>
                <w:rFonts w:ascii="標楷體" w:eastAsia="標楷體" w:hAnsi="標楷體" w:cs="標楷體" w:hint="eastAsia"/>
                <w:bCs/>
                <w:snapToGrid w:val="0"/>
                <w:color w:val="auto"/>
              </w:rPr>
              <w:t>1.認識論語及孔子。</w:t>
            </w:r>
          </w:p>
          <w:p w14:paraId="4BB834AC" w14:textId="77777777" w:rsidR="000028E4" w:rsidRDefault="000028E4" w:rsidP="000028E4">
            <w:pPr>
              <w:rPr>
                <w:rFonts w:ascii="標楷體" w:eastAsia="標楷體" w:hAnsi="標楷體" w:cs="標楷體"/>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170F6BC7"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45A663CB"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4F4CEC" w14:textId="14970E2F" w:rsidR="00D8311D" w:rsidRDefault="00644E07" w:rsidP="00EB7EF8">
            <w:pPr>
              <w:spacing w:line="260" w:lineRule="exact"/>
              <w:jc w:val="center"/>
            </w:pPr>
            <w:r>
              <w:rPr>
                <w:rFonts w:ascii="標楷體" w:eastAsia="標楷體" w:hAnsi="標楷體" w:cs="標楷體" w:hint="eastAsia"/>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46BBF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50A608D0"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0CACE6BD"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3.孔子影片</w:t>
            </w:r>
          </w:p>
          <w:p w14:paraId="601C8599"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3E2D7A"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1.學習單</w:t>
            </w:r>
          </w:p>
          <w:p w14:paraId="09637492"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2.口語表達</w:t>
            </w:r>
          </w:p>
          <w:p w14:paraId="477BB0F2"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3.資料蒐集</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401EAF" w14:textId="77777777" w:rsidR="00D8311D" w:rsidRDefault="00D8311D" w:rsidP="00EB7EF8">
            <w:pPr>
              <w:spacing w:line="260" w:lineRule="exact"/>
              <w:jc w:val="left"/>
              <w:rPr>
                <w:b/>
              </w:rPr>
            </w:pPr>
            <w:r>
              <w:rPr>
                <w:rFonts w:ascii="標楷體" w:eastAsia="標楷體" w:hAnsi="標楷體" w:cs="DFKaiShu-SB-Estd-BF" w:hint="eastAsia"/>
                <w:b/>
                <w:color w:val="auto"/>
              </w:rPr>
              <w:t>【品德教育】</w:t>
            </w:r>
          </w:p>
          <w:p w14:paraId="09E61990" w14:textId="77777777" w:rsidR="00D8311D" w:rsidRDefault="00D8311D" w:rsidP="00EB7EF8">
            <w:pPr>
              <w:spacing w:line="260" w:lineRule="exact"/>
              <w:jc w:val="left"/>
            </w:pPr>
            <w:r>
              <w:rPr>
                <w:rFonts w:ascii="標楷體" w:eastAsia="標楷體" w:hAnsi="標楷體" w:cs="DFKaiShu-SB-Estd-BF" w:hint="eastAsia"/>
                <w:color w:val="auto"/>
              </w:rPr>
              <w:t>品J9 知行合一與自我反省。</w:t>
            </w:r>
          </w:p>
          <w:p w14:paraId="5B6F51B3" w14:textId="77777777" w:rsidR="00D8311D" w:rsidRDefault="00D8311D" w:rsidP="00EB7EF8">
            <w:pPr>
              <w:spacing w:line="260" w:lineRule="exact"/>
              <w:jc w:val="left"/>
              <w:rPr>
                <w:b/>
              </w:rPr>
            </w:pPr>
            <w:r>
              <w:rPr>
                <w:rFonts w:ascii="標楷體" w:eastAsia="標楷體" w:hAnsi="標楷體" w:cs="DFKaiShu-SB-Estd-BF" w:hint="eastAsia"/>
                <w:b/>
                <w:color w:val="auto"/>
              </w:rPr>
              <w:t>【家庭教育】</w:t>
            </w:r>
          </w:p>
          <w:p w14:paraId="589E1632" w14:textId="77777777" w:rsidR="00D8311D" w:rsidRDefault="00D8311D" w:rsidP="00EB7EF8">
            <w:pPr>
              <w:spacing w:line="260" w:lineRule="exact"/>
              <w:jc w:val="left"/>
            </w:pPr>
            <w:r>
              <w:rPr>
                <w:rFonts w:ascii="標楷體" w:eastAsia="標楷體" w:hAnsi="標楷體" w:cs="DFKaiShu-SB-Estd-BF" w:hint="eastAsia"/>
                <w:color w:val="auto"/>
              </w:rPr>
              <w:t>家J5 了解與家人溝通互動及相互支持的適切方式。</w:t>
            </w:r>
          </w:p>
          <w:p w14:paraId="43C651A8" w14:textId="77777777" w:rsidR="00D8311D" w:rsidRDefault="00D8311D" w:rsidP="00EB7EF8">
            <w:pPr>
              <w:spacing w:line="260" w:lineRule="exact"/>
              <w:jc w:val="left"/>
              <w:rPr>
                <w:b/>
              </w:rPr>
            </w:pPr>
            <w:r>
              <w:rPr>
                <w:rFonts w:ascii="標楷體" w:eastAsia="標楷體" w:hAnsi="標楷體" w:cs="DFKaiShu-SB-Estd-BF" w:hint="eastAsia"/>
                <w:b/>
                <w:color w:val="auto"/>
              </w:rPr>
              <w:t>【閱讀素養教育】</w:t>
            </w:r>
          </w:p>
          <w:p w14:paraId="2A377D8A" w14:textId="77777777" w:rsidR="00D8311D" w:rsidRDefault="00D8311D" w:rsidP="00EB7EF8">
            <w:pPr>
              <w:spacing w:line="260" w:lineRule="exact"/>
              <w:jc w:val="left"/>
            </w:pPr>
            <w:r>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2DD7D301" w14:textId="77AB8A58" w:rsidR="00D8311D" w:rsidRPr="00500692" w:rsidRDefault="00A41B45" w:rsidP="00A41B45">
            <w:pPr>
              <w:adjustRightInd w:val="0"/>
              <w:snapToGrid w:val="0"/>
              <w:spacing w:line="0" w:lineRule="atLeast"/>
              <w:ind w:firstLine="0"/>
              <w:jc w:val="left"/>
              <w:rPr>
                <w:rFonts w:ascii="標楷體" w:eastAsia="標楷體" w:hAnsi="標楷體" w:cs="標楷體"/>
                <w:sz w:val="24"/>
                <w:szCs w:val="24"/>
              </w:rPr>
            </w:pPr>
            <w:r w:rsidRPr="00A41B45">
              <w:rPr>
                <w:rFonts w:ascii="標楷體" w:eastAsia="標楷體" w:hAnsi="標楷體"/>
              </w:rPr>
              <w:t>15-16</w:t>
            </w:r>
            <w:r w:rsidRPr="00A41B45">
              <w:rPr>
                <w:rFonts w:ascii="標楷體" w:eastAsia="標楷體" w:hAnsi="標楷體" w:hint="eastAsia"/>
              </w:rPr>
              <w:t>第一次段考</w:t>
            </w:r>
            <w:r w:rsidR="00D8311D" w:rsidRPr="00500692">
              <w:rPr>
                <w:rFonts w:ascii="標楷體" w:eastAsia="標楷體" w:hAnsi="標楷體" w:cs="標楷體"/>
                <w:sz w:val="24"/>
                <w:szCs w:val="24"/>
              </w:rPr>
              <w:t>□</w:t>
            </w:r>
            <w:r w:rsidR="00D8311D">
              <w:rPr>
                <w:rFonts w:ascii="標楷體" w:eastAsia="標楷體" w:hAnsi="標楷體" w:cs="標楷體" w:hint="eastAsia"/>
                <w:sz w:val="24"/>
                <w:szCs w:val="24"/>
              </w:rPr>
              <w:t>實施跨領域或</w:t>
            </w:r>
            <w:r w:rsidR="00D8311D" w:rsidRPr="00FC25E5">
              <w:rPr>
                <w:rFonts w:ascii="標楷體" w:eastAsia="標楷體" w:hAnsi="標楷體" w:cs="標楷體" w:hint="eastAsia"/>
                <w:color w:val="auto"/>
                <w:sz w:val="24"/>
                <w:szCs w:val="24"/>
              </w:rPr>
              <w:t>跨</w:t>
            </w:r>
            <w:r w:rsidR="00D8311D" w:rsidRPr="00500692">
              <w:rPr>
                <w:rFonts w:ascii="標楷體" w:eastAsia="標楷體" w:hAnsi="標楷體" w:cs="標楷體" w:hint="eastAsia"/>
                <w:sz w:val="24"/>
                <w:szCs w:val="24"/>
              </w:rPr>
              <w:t>科目</w:t>
            </w:r>
            <w:r w:rsidR="00D8311D" w:rsidRPr="00500692">
              <w:rPr>
                <w:rFonts w:ascii="標楷體" w:eastAsia="標楷體" w:hAnsi="標楷體" w:cs="標楷體"/>
                <w:sz w:val="24"/>
                <w:szCs w:val="24"/>
              </w:rPr>
              <w:t>協同</w:t>
            </w:r>
            <w:r w:rsidR="00D8311D" w:rsidRPr="00500692">
              <w:rPr>
                <w:rFonts w:ascii="標楷體" w:eastAsia="標楷體" w:hAnsi="標楷體" w:cs="標楷體" w:hint="eastAsia"/>
                <w:sz w:val="24"/>
                <w:szCs w:val="24"/>
              </w:rPr>
              <w:t>教學(需另申請授課鐘點費者)</w:t>
            </w:r>
          </w:p>
          <w:p w14:paraId="4BC685DC"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A0A211D"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1A5275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7E3B563"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131F518C"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6A4A2C7"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第九</w:t>
            </w:r>
            <w:proofErr w:type="gramStart"/>
            <w:r>
              <w:rPr>
                <w:rFonts w:ascii="標楷體" w:eastAsia="標楷體" w:hAnsi="標楷體" w:cs="標楷體" w:hint="eastAsia"/>
                <w:snapToGrid w:val="0"/>
                <w:color w:val="auto"/>
              </w:rPr>
              <w:t>週</w:t>
            </w:r>
            <w:proofErr w:type="gramEnd"/>
          </w:p>
          <w:p w14:paraId="55059797"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10/21~10/25</w:t>
            </w:r>
          </w:p>
        </w:tc>
        <w:tc>
          <w:tcPr>
            <w:tcW w:w="1560" w:type="dxa"/>
            <w:tcBorders>
              <w:top w:val="single" w:sz="8" w:space="0" w:color="000000"/>
              <w:left w:val="single" w:sz="8" w:space="0" w:color="000000"/>
              <w:bottom w:val="single" w:sz="8" w:space="0" w:color="000000"/>
              <w:right w:val="single" w:sz="8" w:space="0" w:color="000000"/>
            </w:tcBorders>
          </w:tcPr>
          <w:p w14:paraId="529559E4" w14:textId="77777777" w:rsidR="00D8311D" w:rsidRDefault="00D8311D" w:rsidP="00EB7EF8">
            <w:pPr>
              <w:spacing w:line="260" w:lineRule="exact"/>
              <w:jc w:val="left"/>
            </w:pPr>
            <w:r>
              <w:rPr>
                <w:rFonts w:eastAsia="標楷體" w:hint="eastAsia"/>
                <w:color w:val="auto"/>
              </w:rPr>
              <w:t xml:space="preserve">1-IV-4 </w:t>
            </w:r>
            <w:r>
              <w:rPr>
                <w:rFonts w:eastAsia="標楷體" w:hint="eastAsia"/>
                <w:color w:val="auto"/>
              </w:rPr>
              <w:t>靈活應用科技與資訊，增進聆聽能力，加強互動學習效果。</w:t>
            </w:r>
          </w:p>
          <w:p w14:paraId="46A65818" w14:textId="77777777" w:rsidR="00D8311D" w:rsidRDefault="00D8311D" w:rsidP="00EB7EF8">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14:paraId="768E6981"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5072836E"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5428FFAE" w14:textId="77777777" w:rsidR="00D8311D" w:rsidRDefault="00D8311D" w:rsidP="00EB7EF8">
            <w:pPr>
              <w:spacing w:line="260" w:lineRule="exact"/>
              <w:jc w:val="left"/>
            </w:pPr>
            <w:r>
              <w:rPr>
                <w:rFonts w:eastAsia="標楷體" w:hint="eastAsia"/>
                <w:color w:val="auto"/>
              </w:rPr>
              <w:t xml:space="preserve">6-IV-3 </w:t>
            </w:r>
            <w:r>
              <w:rPr>
                <w:rFonts w:eastAsia="標楷體" w:hint="eastAsia"/>
                <w:color w:val="auto"/>
              </w:rPr>
              <w:t>靈活</w:t>
            </w:r>
            <w:proofErr w:type="gramStart"/>
            <w:r>
              <w:rPr>
                <w:rFonts w:eastAsia="標楷體" w:hint="eastAsia"/>
                <w:color w:val="auto"/>
              </w:rPr>
              <w:t>運用仿寫</w:t>
            </w:r>
            <w:proofErr w:type="gramEnd"/>
            <w:r>
              <w:rPr>
                <w:rFonts w:eastAsia="標楷體" w:hint="eastAsia"/>
                <w:color w:val="auto"/>
              </w:rPr>
              <w:t>、改寫等技巧，增進寫作能力。</w:t>
            </w:r>
          </w:p>
          <w:p w14:paraId="43E5A58E" w14:textId="77777777" w:rsidR="00D8311D" w:rsidRDefault="00D8311D" w:rsidP="00EB7EF8">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C0D0F47" w14:textId="77777777" w:rsidR="00D8311D" w:rsidRDefault="00D8311D" w:rsidP="00EB7EF8">
            <w:pPr>
              <w:spacing w:line="260" w:lineRule="exact"/>
              <w:jc w:val="left"/>
            </w:pPr>
            <w:r>
              <w:rPr>
                <w:rFonts w:eastAsia="標楷體" w:hint="eastAsia"/>
                <w:color w:val="auto"/>
              </w:rPr>
              <w:t>Ab-IV-1 4,000</w:t>
            </w:r>
            <w:r>
              <w:rPr>
                <w:rFonts w:eastAsia="標楷體" w:hint="eastAsia"/>
                <w:color w:val="auto"/>
              </w:rPr>
              <w:t>個常用字的字形、字音和字義。</w:t>
            </w:r>
          </w:p>
          <w:p w14:paraId="7C0FF6B3"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0B781E0D"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1A25974A"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2F29BF0F" w14:textId="77777777" w:rsidR="00D8311D" w:rsidRDefault="00D8311D" w:rsidP="00EB7EF8">
            <w:pPr>
              <w:spacing w:line="260" w:lineRule="exact"/>
              <w:jc w:val="left"/>
            </w:pPr>
            <w:r>
              <w:rPr>
                <w:rFonts w:eastAsia="標楷體" w:hint="eastAsia"/>
                <w:color w:val="auto"/>
              </w:rPr>
              <w:t xml:space="preserve">Ba-IV-1 </w:t>
            </w:r>
            <w:proofErr w:type="gramStart"/>
            <w:r>
              <w:rPr>
                <w:rFonts w:eastAsia="標楷體" w:hint="eastAsia"/>
                <w:color w:val="auto"/>
              </w:rPr>
              <w:t>順敘</w:t>
            </w:r>
            <w:proofErr w:type="gramEnd"/>
            <w:r>
              <w:rPr>
                <w:rFonts w:eastAsia="標楷體" w:hint="eastAsia"/>
                <w:color w:val="auto"/>
              </w:rPr>
              <w:t>、倒敘、插敘與</w:t>
            </w:r>
            <w:proofErr w:type="gramStart"/>
            <w:r>
              <w:rPr>
                <w:rFonts w:eastAsia="標楷體" w:hint="eastAsia"/>
                <w:color w:val="auto"/>
              </w:rPr>
              <w:t>補敘法</w:t>
            </w:r>
            <w:proofErr w:type="gramEnd"/>
            <w:r>
              <w:rPr>
                <w:rFonts w:eastAsia="標楷體" w:hint="eastAsia"/>
                <w:color w:val="auto"/>
              </w:rPr>
              <w:t>。</w:t>
            </w:r>
          </w:p>
          <w:p w14:paraId="6F937FBB"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14:paraId="08982E9C" w14:textId="77777777" w:rsidR="00D8311D" w:rsidRDefault="00D8311D" w:rsidP="00EB7EF8">
            <w:pPr>
              <w:spacing w:line="260" w:lineRule="exact"/>
              <w:jc w:val="left"/>
            </w:pPr>
            <w:r>
              <w:rPr>
                <w:rFonts w:eastAsia="標楷體" w:hint="eastAsia"/>
                <w:color w:val="auto"/>
              </w:rPr>
              <w:t xml:space="preserve">Bb-IV-1 </w:t>
            </w:r>
            <w:r>
              <w:rPr>
                <w:rFonts w:eastAsia="標楷體" w:hint="eastAsia"/>
                <w:color w:val="auto"/>
              </w:rPr>
              <w:t>自我及人際交流的感受。</w:t>
            </w:r>
          </w:p>
          <w:p w14:paraId="5140CBF2" w14:textId="77777777" w:rsidR="00D8311D" w:rsidRDefault="00D8311D" w:rsidP="00EB7EF8">
            <w:pPr>
              <w:spacing w:line="260" w:lineRule="exact"/>
              <w:jc w:val="left"/>
            </w:pPr>
            <w:r>
              <w:rPr>
                <w:rFonts w:eastAsia="標楷體" w:hint="eastAsia"/>
                <w:color w:val="auto"/>
              </w:rPr>
              <w:t xml:space="preserve">Cb-IV-2 </w:t>
            </w:r>
            <w:r>
              <w:rPr>
                <w:rFonts w:eastAsia="標楷體" w:hint="eastAsia"/>
                <w:color w:val="auto"/>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DCE260"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第五課 背影</w:t>
            </w:r>
          </w:p>
          <w:p w14:paraId="5DE54016"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37859C61"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3ED86336" w14:textId="167A22B4" w:rsidR="00D8311D" w:rsidRDefault="00644E07" w:rsidP="00EB7EF8">
            <w:pPr>
              <w:spacing w:line="260" w:lineRule="exact"/>
              <w:jc w:val="left"/>
            </w:pPr>
            <w:r>
              <w:rPr>
                <w:rFonts w:ascii="標楷體" w:eastAsia="標楷體" w:hAnsi="標楷體" w:cs="標楷體" w:hint="eastAsia"/>
                <w:color w:val="auto"/>
              </w:rPr>
              <w:t>2.</w:t>
            </w:r>
            <w:r w:rsidR="00D8311D">
              <w:rPr>
                <w:rFonts w:ascii="標楷體" w:eastAsia="標楷體" w:hAnsi="標楷體" w:cs="標楷體" w:hint="eastAsia"/>
                <w:color w:val="auto"/>
              </w:rPr>
              <w:t>請學生回想或觀察日常生活中，父母熟悉的背影，體悟其中蘊含的親情。</w:t>
            </w:r>
          </w:p>
          <w:p w14:paraId="0E62D295"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66687092" w14:textId="77777777" w:rsidR="000028E4" w:rsidRPr="00E958FF" w:rsidRDefault="000028E4" w:rsidP="000028E4">
            <w:pPr>
              <w:spacing w:line="260" w:lineRule="exact"/>
              <w:jc w:val="left"/>
            </w:pPr>
            <w:r>
              <w:rPr>
                <w:rFonts w:ascii="標楷體" w:eastAsia="標楷體" w:hAnsi="標楷體" w:cs="標楷體" w:hint="eastAsia"/>
                <w:bCs/>
                <w:snapToGrid w:val="0"/>
                <w:color w:val="auto"/>
              </w:rPr>
              <w:t>1.認識作者</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看作者影片認識作者生平。</w:t>
            </w:r>
          </w:p>
          <w:p w14:paraId="4FB36B8E" w14:textId="77777777" w:rsidR="000028E4" w:rsidRDefault="000028E4" w:rsidP="000028E4">
            <w:pPr>
              <w:rPr>
                <w:rFonts w:ascii="標楷體" w:eastAsia="標楷體" w:hAnsi="標楷體" w:cs="標楷體"/>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5C458FD6" w14:textId="23D37D4D" w:rsidR="00D8311D" w:rsidRDefault="00D8311D" w:rsidP="00EB7EF8">
            <w:pPr>
              <w:spacing w:line="260" w:lineRule="exact"/>
              <w:jc w:val="left"/>
            </w:pPr>
            <w:r>
              <w:rPr>
                <w:rFonts w:ascii="標楷體" w:eastAsia="標楷體" w:hAnsi="標楷體" w:cs="標楷體" w:hint="eastAsia"/>
                <w:color w:val="auto"/>
              </w:rPr>
              <w:t>3.分析寫作手法：藉具體事件的描述，表達真切的情感。</w:t>
            </w:r>
          </w:p>
          <w:p w14:paraId="26B72713"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5B62C9F5"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EAB5D6" w14:textId="00D99DC1" w:rsidR="00D8311D"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4EB9E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213F4AD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14278F47"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4CB0477F"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B3AF87" w14:textId="77777777" w:rsidR="00D8311D" w:rsidRDefault="00D8311D" w:rsidP="00EB7EF8">
            <w:pPr>
              <w:spacing w:line="260" w:lineRule="exact"/>
              <w:jc w:val="left"/>
            </w:pPr>
            <w:r>
              <w:rPr>
                <w:rFonts w:ascii="標楷體" w:eastAsia="標楷體" w:hAnsi="標楷體" w:cs="標楷體" w:hint="eastAsia"/>
                <w:color w:val="auto"/>
              </w:rPr>
              <w:t>1.口語表達</w:t>
            </w:r>
          </w:p>
          <w:p w14:paraId="05618019" w14:textId="77777777" w:rsidR="00D8311D" w:rsidRDefault="00D8311D" w:rsidP="00EB7EF8">
            <w:pPr>
              <w:spacing w:line="260" w:lineRule="exact"/>
              <w:jc w:val="left"/>
            </w:pPr>
            <w:r>
              <w:rPr>
                <w:rFonts w:ascii="標楷體" w:eastAsia="標楷體" w:hAnsi="標楷體" w:cs="標楷體" w:hint="eastAsia"/>
                <w:color w:val="auto"/>
              </w:rPr>
              <w:t>2.作業評量</w:t>
            </w:r>
          </w:p>
          <w:p w14:paraId="087BFF73" w14:textId="77777777" w:rsidR="00D8311D" w:rsidRDefault="00D8311D" w:rsidP="00EB7EF8">
            <w:pPr>
              <w:spacing w:line="260" w:lineRule="exact"/>
              <w:jc w:val="left"/>
            </w:pPr>
            <w:r>
              <w:rPr>
                <w:rFonts w:ascii="標楷體" w:eastAsia="標楷體" w:hAnsi="標楷體" w:cs="標楷體" w:hint="eastAsia"/>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039361"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5C39B758" w14:textId="77777777" w:rsidR="00D8311D" w:rsidRDefault="00D8311D" w:rsidP="00EB7EF8">
            <w:pPr>
              <w:spacing w:line="260" w:lineRule="exact"/>
              <w:jc w:val="left"/>
            </w:pPr>
            <w:r>
              <w:rPr>
                <w:rFonts w:ascii="標楷體" w:eastAsia="標楷體" w:hAnsi="標楷體" w:cs="DFKaiShu-SB-Estd-BF" w:hint="eastAsia"/>
                <w:color w:val="auto"/>
              </w:rPr>
              <w:t>閱J2 發展跨文本的比對、分析、深究的能力，以判讀文本知識的正確性。</w:t>
            </w:r>
          </w:p>
          <w:p w14:paraId="2D3B9345" w14:textId="77777777" w:rsidR="00D8311D" w:rsidRDefault="00D8311D" w:rsidP="00EB7EF8">
            <w:pPr>
              <w:spacing w:line="260" w:lineRule="exact"/>
              <w:jc w:val="left"/>
              <w:rPr>
                <w:b/>
              </w:rPr>
            </w:pPr>
            <w:r>
              <w:rPr>
                <w:rFonts w:ascii="標楷體" w:eastAsia="標楷體" w:hAnsi="標楷體" w:cs="DFKaiShu-SB-Estd-BF" w:hint="eastAsia"/>
                <w:b/>
                <w:color w:val="auto"/>
              </w:rPr>
              <w:t>【家庭教育】</w:t>
            </w:r>
          </w:p>
          <w:p w14:paraId="618D91E9" w14:textId="77777777" w:rsidR="00D8311D" w:rsidRDefault="00D8311D" w:rsidP="00EB7EF8">
            <w:pPr>
              <w:spacing w:line="260" w:lineRule="exact"/>
              <w:jc w:val="left"/>
            </w:pPr>
            <w:r>
              <w:rPr>
                <w:rFonts w:ascii="標楷體" w:eastAsia="標楷體" w:hAnsi="標楷體" w:cs="DFKaiShu-SB-Estd-BF" w:hint="eastAsia"/>
                <w:color w:val="auto"/>
              </w:rPr>
              <w:t>家J5 了解與家人溝通互動及相互支持的適切方式。</w:t>
            </w:r>
          </w:p>
        </w:tc>
        <w:tc>
          <w:tcPr>
            <w:tcW w:w="1784" w:type="dxa"/>
            <w:tcBorders>
              <w:top w:val="single" w:sz="8" w:space="0" w:color="000000"/>
              <w:bottom w:val="single" w:sz="8" w:space="0" w:color="000000"/>
              <w:right w:val="single" w:sz="8" w:space="0" w:color="000000"/>
            </w:tcBorders>
          </w:tcPr>
          <w:p w14:paraId="0F237B4D"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F3E02C7"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8FD62E8"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BC85D95"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0BB0E4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06AE6F18"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3883197"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第十</w:t>
            </w:r>
            <w:proofErr w:type="gramStart"/>
            <w:r>
              <w:rPr>
                <w:rFonts w:ascii="標楷體" w:eastAsia="標楷體" w:hAnsi="標楷體" w:cs="標楷體" w:hint="eastAsia"/>
                <w:snapToGrid w:val="0"/>
                <w:color w:val="auto"/>
              </w:rPr>
              <w:t>週</w:t>
            </w:r>
            <w:proofErr w:type="gramEnd"/>
          </w:p>
          <w:p w14:paraId="0AE33D82"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10/28~11/1</w:t>
            </w:r>
          </w:p>
        </w:tc>
        <w:tc>
          <w:tcPr>
            <w:tcW w:w="1560" w:type="dxa"/>
            <w:tcBorders>
              <w:top w:val="single" w:sz="8" w:space="0" w:color="000000"/>
              <w:left w:val="single" w:sz="8" w:space="0" w:color="000000"/>
              <w:bottom w:val="single" w:sz="8" w:space="0" w:color="000000"/>
              <w:right w:val="single" w:sz="8" w:space="0" w:color="000000"/>
            </w:tcBorders>
          </w:tcPr>
          <w:p w14:paraId="4ABB5AED" w14:textId="77777777" w:rsidR="00D8311D" w:rsidRDefault="00D8311D" w:rsidP="00EB7EF8">
            <w:pPr>
              <w:spacing w:line="260" w:lineRule="exact"/>
              <w:jc w:val="left"/>
            </w:pPr>
            <w:r>
              <w:rPr>
                <w:rFonts w:eastAsia="標楷體" w:hint="eastAsia"/>
                <w:color w:val="auto"/>
              </w:rPr>
              <w:t xml:space="preserve">1-IV-4 </w:t>
            </w:r>
            <w:r>
              <w:rPr>
                <w:rFonts w:eastAsia="標楷體" w:hint="eastAsia"/>
                <w:color w:val="auto"/>
              </w:rPr>
              <w:t>靈活應用科技與資訊，增進聆聽能力，加強互動學習效果。</w:t>
            </w:r>
          </w:p>
          <w:p w14:paraId="109C0081" w14:textId="77777777" w:rsidR="00D8311D" w:rsidRDefault="00D8311D" w:rsidP="00EB7EF8">
            <w:pPr>
              <w:spacing w:line="260" w:lineRule="exact"/>
              <w:jc w:val="left"/>
            </w:pPr>
            <w:r>
              <w:rPr>
                <w:rFonts w:eastAsia="標楷體" w:hint="eastAsia"/>
                <w:color w:val="auto"/>
              </w:rPr>
              <w:t xml:space="preserve">2-IV-1 </w:t>
            </w:r>
            <w:r>
              <w:rPr>
                <w:rFonts w:eastAsia="標楷體" w:hint="eastAsia"/>
                <w:color w:val="auto"/>
              </w:rPr>
              <w:t>掌握生</w:t>
            </w:r>
            <w:r>
              <w:rPr>
                <w:rFonts w:eastAsia="標楷體" w:hint="eastAsia"/>
                <w:color w:val="auto"/>
              </w:rPr>
              <w:lastRenderedPageBreak/>
              <w:t>活情境，適切表情達意，分享自身經驗。</w:t>
            </w:r>
          </w:p>
          <w:p w14:paraId="4BCC1680"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6F880AD5"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51148184" w14:textId="77777777" w:rsidR="00D8311D" w:rsidRDefault="00D8311D" w:rsidP="00EB7EF8">
            <w:pPr>
              <w:spacing w:line="260" w:lineRule="exact"/>
              <w:jc w:val="left"/>
            </w:pPr>
            <w:r>
              <w:rPr>
                <w:rFonts w:eastAsia="標楷體" w:hint="eastAsia"/>
                <w:color w:val="auto"/>
              </w:rPr>
              <w:t xml:space="preserve">6-IV-3 </w:t>
            </w:r>
            <w:r>
              <w:rPr>
                <w:rFonts w:eastAsia="標楷體" w:hint="eastAsia"/>
                <w:color w:val="auto"/>
              </w:rPr>
              <w:t>靈活</w:t>
            </w:r>
            <w:proofErr w:type="gramStart"/>
            <w:r>
              <w:rPr>
                <w:rFonts w:eastAsia="標楷體" w:hint="eastAsia"/>
                <w:color w:val="auto"/>
              </w:rPr>
              <w:t>運用仿寫</w:t>
            </w:r>
            <w:proofErr w:type="gramEnd"/>
            <w:r>
              <w:rPr>
                <w:rFonts w:eastAsia="標楷體" w:hint="eastAsia"/>
                <w:color w:val="auto"/>
              </w:rPr>
              <w:t>、改寫等技巧，增進寫作能力。</w:t>
            </w:r>
          </w:p>
          <w:p w14:paraId="1AB993C6" w14:textId="77777777" w:rsidR="00D8311D" w:rsidRDefault="00D8311D" w:rsidP="00EB7EF8">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C66DF35" w14:textId="77777777" w:rsidR="00D8311D" w:rsidRDefault="00D8311D" w:rsidP="00EB7EF8">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14:paraId="718DCAA5"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67A40656" w14:textId="77777777" w:rsidR="00D8311D" w:rsidRDefault="00D8311D" w:rsidP="00EB7EF8">
            <w:pPr>
              <w:spacing w:line="260" w:lineRule="exact"/>
              <w:jc w:val="left"/>
            </w:pPr>
            <w:r>
              <w:rPr>
                <w:rFonts w:eastAsia="標楷體" w:hint="eastAsia"/>
                <w:color w:val="auto"/>
              </w:rPr>
              <w:lastRenderedPageBreak/>
              <w:t xml:space="preserve">Ad-IV-1 </w:t>
            </w:r>
            <w:r>
              <w:rPr>
                <w:rFonts w:eastAsia="標楷體" w:hint="eastAsia"/>
                <w:color w:val="auto"/>
              </w:rPr>
              <w:t>篇章的主旨、結構、寓意與分析。</w:t>
            </w:r>
          </w:p>
          <w:p w14:paraId="1A940EC0"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3D0698BE" w14:textId="77777777" w:rsidR="00D8311D" w:rsidRDefault="00D8311D" w:rsidP="00EB7EF8">
            <w:pPr>
              <w:spacing w:line="260" w:lineRule="exact"/>
              <w:jc w:val="left"/>
            </w:pPr>
            <w:r>
              <w:rPr>
                <w:rFonts w:eastAsia="標楷體" w:hint="eastAsia"/>
                <w:color w:val="auto"/>
              </w:rPr>
              <w:t xml:space="preserve">Ba-IV-1 </w:t>
            </w:r>
            <w:proofErr w:type="gramStart"/>
            <w:r>
              <w:rPr>
                <w:rFonts w:eastAsia="標楷體" w:hint="eastAsia"/>
                <w:color w:val="auto"/>
              </w:rPr>
              <w:t>順敘</w:t>
            </w:r>
            <w:proofErr w:type="gramEnd"/>
            <w:r>
              <w:rPr>
                <w:rFonts w:eastAsia="標楷體" w:hint="eastAsia"/>
                <w:color w:val="auto"/>
              </w:rPr>
              <w:t>、倒敘、插敘與</w:t>
            </w:r>
            <w:proofErr w:type="gramStart"/>
            <w:r>
              <w:rPr>
                <w:rFonts w:eastAsia="標楷體" w:hint="eastAsia"/>
                <w:color w:val="auto"/>
              </w:rPr>
              <w:t>補敘法</w:t>
            </w:r>
            <w:proofErr w:type="gramEnd"/>
            <w:r>
              <w:rPr>
                <w:rFonts w:eastAsia="標楷體" w:hint="eastAsia"/>
                <w:color w:val="auto"/>
              </w:rPr>
              <w:t>。</w:t>
            </w:r>
          </w:p>
          <w:p w14:paraId="411E8551"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p w14:paraId="4AED5B87" w14:textId="77777777" w:rsidR="00D8311D" w:rsidRDefault="00D8311D" w:rsidP="00EB7EF8">
            <w:pPr>
              <w:spacing w:line="260" w:lineRule="exact"/>
              <w:jc w:val="left"/>
            </w:pPr>
            <w:r>
              <w:rPr>
                <w:rFonts w:eastAsia="標楷體" w:hint="eastAsia"/>
                <w:color w:val="auto"/>
              </w:rPr>
              <w:t xml:space="preserve">Bb-IV-1 </w:t>
            </w:r>
            <w:r>
              <w:rPr>
                <w:rFonts w:eastAsia="標楷體" w:hint="eastAsia"/>
                <w:color w:val="auto"/>
              </w:rPr>
              <w:t>自我及人際交流的感受。</w:t>
            </w:r>
          </w:p>
          <w:p w14:paraId="0EDD217D" w14:textId="77777777" w:rsidR="00D8311D" w:rsidRDefault="00D8311D" w:rsidP="00EB7EF8">
            <w:pPr>
              <w:spacing w:line="260" w:lineRule="exact"/>
              <w:jc w:val="left"/>
            </w:pPr>
            <w:r>
              <w:rPr>
                <w:rFonts w:eastAsia="標楷體" w:hint="eastAsia"/>
                <w:color w:val="auto"/>
              </w:rPr>
              <w:t xml:space="preserve">Cb-IV-2 </w:t>
            </w:r>
            <w:r>
              <w:rPr>
                <w:rFonts w:eastAsia="標楷體" w:hint="eastAsia"/>
                <w:color w:val="auto"/>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5A6AE9"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lastRenderedPageBreak/>
              <w:t>第五課 背影</w:t>
            </w:r>
          </w:p>
          <w:p w14:paraId="2BC456D2"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26437887" w14:textId="77777777" w:rsidR="00D8311D" w:rsidRDefault="00D8311D" w:rsidP="00EB7EF8">
            <w:pPr>
              <w:spacing w:line="260" w:lineRule="exact"/>
              <w:jc w:val="left"/>
            </w:pPr>
            <w:r>
              <w:rPr>
                <w:rFonts w:ascii="標楷體" w:eastAsia="標楷體" w:hAnsi="標楷體" w:cs="標楷體" w:hint="eastAsia"/>
                <w:color w:val="auto"/>
              </w:rPr>
              <w:t>分析倒反修辭的特色並舉例說明。</w:t>
            </w:r>
          </w:p>
          <w:p w14:paraId="05739C67"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3F43C83A" w14:textId="77777777" w:rsidR="00D8311D" w:rsidRDefault="00D8311D" w:rsidP="00EB7EF8">
            <w:pPr>
              <w:spacing w:line="260" w:lineRule="exact"/>
              <w:jc w:val="left"/>
            </w:pPr>
            <w:r>
              <w:rPr>
                <w:rFonts w:ascii="標楷體" w:eastAsia="標楷體" w:hAnsi="標楷體" w:cs="標楷體" w:hint="eastAsia"/>
                <w:color w:val="auto"/>
              </w:rPr>
              <w:t>1.認識文本中的相關用詞古今差</w:t>
            </w:r>
            <w:r>
              <w:rPr>
                <w:rFonts w:ascii="標楷體" w:eastAsia="標楷體" w:hAnsi="標楷體" w:cs="標楷體" w:hint="eastAsia"/>
                <w:color w:val="auto"/>
              </w:rPr>
              <w:lastRenderedPageBreak/>
              <w:t>異，以及死亡的各種代稱。</w:t>
            </w:r>
          </w:p>
          <w:p w14:paraId="26652460" w14:textId="037AB284" w:rsidR="00D8311D" w:rsidRDefault="00D8311D" w:rsidP="00EB7EF8">
            <w:pPr>
              <w:spacing w:line="260" w:lineRule="exact"/>
              <w:jc w:val="left"/>
            </w:pPr>
            <w:r>
              <w:rPr>
                <w:rFonts w:ascii="標楷體" w:eastAsia="標楷體" w:hAnsi="標楷體" w:cs="標楷體" w:hint="eastAsia"/>
                <w:color w:val="auto"/>
              </w:rPr>
              <w:t>2.寫作教學：「人物外型與動</w:t>
            </w:r>
          </w:p>
          <w:p w14:paraId="11313F69"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295A4C07"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237AD1" w14:textId="0BA83E1E"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B685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204E7EDD"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7E65B30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1E923670"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3F3C54" w14:textId="77777777" w:rsidR="00D8311D" w:rsidRDefault="00D8311D" w:rsidP="00EB7EF8">
            <w:pPr>
              <w:spacing w:line="260" w:lineRule="exact"/>
              <w:jc w:val="left"/>
            </w:pPr>
            <w:r>
              <w:rPr>
                <w:rFonts w:ascii="標楷體" w:eastAsia="標楷體" w:hAnsi="標楷體" w:cs="標楷體" w:hint="eastAsia"/>
                <w:color w:val="auto"/>
              </w:rPr>
              <w:t>1.口語表達</w:t>
            </w:r>
          </w:p>
          <w:p w14:paraId="16FA53F6" w14:textId="77777777" w:rsidR="00D8311D" w:rsidRDefault="00D8311D" w:rsidP="00EB7EF8">
            <w:pPr>
              <w:spacing w:line="260" w:lineRule="exact"/>
              <w:jc w:val="left"/>
            </w:pPr>
            <w:r>
              <w:rPr>
                <w:rFonts w:ascii="標楷體" w:eastAsia="標楷體" w:hAnsi="標楷體" w:cs="標楷體" w:hint="eastAsia"/>
                <w:color w:val="auto"/>
              </w:rPr>
              <w:t>2.作業評量</w:t>
            </w:r>
          </w:p>
          <w:p w14:paraId="1C73B7FF" w14:textId="77777777" w:rsidR="00D8311D" w:rsidRDefault="00D8311D" w:rsidP="00EB7EF8">
            <w:pPr>
              <w:spacing w:line="260" w:lineRule="exact"/>
              <w:jc w:val="left"/>
            </w:pPr>
            <w:r>
              <w:rPr>
                <w:rFonts w:ascii="標楷體" w:eastAsia="標楷體" w:hAnsi="標楷體" w:cs="標楷體" w:hint="eastAsia"/>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666AE2"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5A1F313F" w14:textId="77777777" w:rsidR="00D8311D" w:rsidRDefault="00D8311D" w:rsidP="00EB7EF8">
            <w:pPr>
              <w:spacing w:line="260" w:lineRule="exact"/>
              <w:jc w:val="left"/>
            </w:pPr>
            <w:r>
              <w:rPr>
                <w:rFonts w:ascii="標楷體" w:eastAsia="標楷體" w:hAnsi="標楷體" w:cs="DFKaiShu-SB-Estd-BF" w:hint="eastAsia"/>
                <w:color w:val="auto"/>
              </w:rPr>
              <w:t>閱J2 發展跨文本的比對、分析、深究的能力，以判讀文本</w:t>
            </w:r>
            <w:r>
              <w:rPr>
                <w:rFonts w:ascii="標楷體" w:eastAsia="標楷體" w:hAnsi="標楷體" w:cs="DFKaiShu-SB-Estd-BF" w:hint="eastAsia"/>
                <w:color w:val="auto"/>
              </w:rPr>
              <w:lastRenderedPageBreak/>
              <w:t>知識的正確性。</w:t>
            </w:r>
          </w:p>
          <w:p w14:paraId="79B13339" w14:textId="77777777" w:rsidR="00D8311D" w:rsidRDefault="00D8311D" w:rsidP="00EB7EF8">
            <w:pPr>
              <w:spacing w:line="260" w:lineRule="exact"/>
              <w:jc w:val="left"/>
              <w:rPr>
                <w:b/>
              </w:rPr>
            </w:pPr>
            <w:r>
              <w:rPr>
                <w:rFonts w:ascii="標楷體" w:eastAsia="標楷體" w:hAnsi="標楷體" w:cs="DFKaiShu-SB-Estd-BF" w:hint="eastAsia"/>
                <w:b/>
                <w:color w:val="auto"/>
              </w:rPr>
              <w:t>【家庭教育】</w:t>
            </w:r>
          </w:p>
          <w:p w14:paraId="1E06FCC8" w14:textId="77777777" w:rsidR="00D8311D" w:rsidRDefault="00D8311D" w:rsidP="00EB7EF8">
            <w:pPr>
              <w:spacing w:line="260" w:lineRule="exact"/>
              <w:jc w:val="left"/>
            </w:pPr>
            <w:r>
              <w:rPr>
                <w:rFonts w:ascii="標楷體" w:eastAsia="標楷體" w:hAnsi="標楷體" w:cs="DFKaiShu-SB-Estd-BF" w:hint="eastAsia"/>
                <w:color w:val="auto"/>
              </w:rPr>
              <w:t>家J5 了解與家人溝通互動及相互支持的適切方式。</w:t>
            </w:r>
          </w:p>
        </w:tc>
        <w:tc>
          <w:tcPr>
            <w:tcW w:w="1784" w:type="dxa"/>
            <w:tcBorders>
              <w:top w:val="single" w:sz="8" w:space="0" w:color="000000"/>
              <w:bottom w:val="single" w:sz="8" w:space="0" w:color="000000"/>
              <w:right w:val="single" w:sz="8" w:space="0" w:color="000000"/>
            </w:tcBorders>
          </w:tcPr>
          <w:p w14:paraId="0D1C4DDD"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1E3DC86"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D8FADDC"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C0DBF11"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667C99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55A2E266"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CE8A44A"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第十一</w:t>
            </w:r>
            <w:proofErr w:type="gramStart"/>
            <w:r>
              <w:rPr>
                <w:rFonts w:ascii="標楷體" w:eastAsia="標楷體" w:hAnsi="標楷體" w:cs="標楷體" w:hint="eastAsia"/>
                <w:snapToGrid w:val="0"/>
                <w:color w:val="auto"/>
              </w:rPr>
              <w:t>週</w:t>
            </w:r>
            <w:proofErr w:type="gramEnd"/>
          </w:p>
          <w:p w14:paraId="33F38A0B"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11/4~11/8</w:t>
            </w:r>
          </w:p>
        </w:tc>
        <w:tc>
          <w:tcPr>
            <w:tcW w:w="1560" w:type="dxa"/>
            <w:tcBorders>
              <w:top w:val="single" w:sz="8" w:space="0" w:color="000000"/>
              <w:left w:val="single" w:sz="8" w:space="0" w:color="000000"/>
              <w:bottom w:val="single" w:sz="8" w:space="0" w:color="000000"/>
              <w:right w:val="single" w:sz="8" w:space="0" w:color="000000"/>
            </w:tcBorders>
          </w:tcPr>
          <w:p w14:paraId="210395D9"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2198751C" w14:textId="77777777" w:rsidR="00D8311D" w:rsidRDefault="00D8311D" w:rsidP="00EB7EF8">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14:paraId="70D16D63" w14:textId="77777777" w:rsidR="00D8311D" w:rsidRDefault="00D8311D" w:rsidP="00EB7EF8">
            <w:pPr>
              <w:spacing w:line="260" w:lineRule="exact"/>
              <w:jc w:val="left"/>
            </w:pPr>
            <w:r>
              <w:rPr>
                <w:rFonts w:eastAsia="標楷體" w:hint="eastAsia"/>
                <w:color w:val="auto"/>
              </w:rPr>
              <w:t xml:space="preserve">4-IV-1 </w:t>
            </w:r>
            <w:r>
              <w:rPr>
                <w:rFonts w:eastAsia="標楷體" w:hint="eastAsia"/>
                <w:color w:val="auto"/>
              </w:rPr>
              <w:t>認識國字至少</w:t>
            </w:r>
            <w:r>
              <w:rPr>
                <w:rFonts w:eastAsia="標楷體" w:hint="eastAsia"/>
                <w:color w:val="auto"/>
              </w:rPr>
              <w:t>4,500</w:t>
            </w:r>
            <w:r>
              <w:rPr>
                <w:rFonts w:eastAsia="標楷體" w:hint="eastAsia"/>
                <w:color w:val="auto"/>
              </w:rPr>
              <w:lastRenderedPageBreak/>
              <w:t>字，使用</w:t>
            </w:r>
            <w:r>
              <w:rPr>
                <w:rFonts w:eastAsia="標楷體" w:hint="eastAsia"/>
                <w:color w:val="auto"/>
              </w:rPr>
              <w:t>3,500</w:t>
            </w:r>
            <w:r>
              <w:rPr>
                <w:rFonts w:eastAsia="標楷體" w:hint="eastAsia"/>
                <w:color w:val="auto"/>
              </w:rPr>
              <w:t>字。</w:t>
            </w:r>
          </w:p>
          <w:p w14:paraId="2D5E7457"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1BA1ED5F" w14:textId="77777777" w:rsidR="00D8311D" w:rsidRDefault="00D8311D" w:rsidP="00EB7EF8">
            <w:pPr>
              <w:spacing w:line="260" w:lineRule="exact"/>
              <w:jc w:val="left"/>
            </w:pPr>
            <w:r>
              <w:rPr>
                <w:rFonts w:eastAsia="標楷體" w:hint="eastAsia"/>
                <w:color w:val="auto"/>
              </w:rPr>
              <w:t xml:space="preserve">5-IV-5 </w:t>
            </w:r>
            <w:r>
              <w:rPr>
                <w:rFonts w:eastAsia="標楷體" w:hint="eastAsia"/>
                <w:color w:val="auto"/>
              </w:rPr>
              <w:t>大量閱讀多元文本，理解議題內涵及其與個人生活、社會結構的關聯性。</w:t>
            </w:r>
          </w:p>
          <w:p w14:paraId="2E1C1F18" w14:textId="77777777" w:rsidR="00D8311D" w:rsidRDefault="00D8311D" w:rsidP="00EB7EF8">
            <w:pPr>
              <w:spacing w:line="260" w:lineRule="exact"/>
              <w:jc w:val="left"/>
            </w:pPr>
            <w:r>
              <w:rPr>
                <w:rFonts w:eastAsia="標楷體" w:hint="eastAsia"/>
                <w:color w:val="auto"/>
              </w:rPr>
              <w:t xml:space="preserve">6-IV-3 </w:t>
            </w:r>
            <w:r>
              <w:rPr>
                <w:rFonts w:eastAsia="標楷體" w:hint="eastAsia"/>
                <w:color w:val="auto"/>
              </w:rPr>
              <w:t>靈活</w:t>
            </w:r>
            <w:proofErr w:type="gramStart"/>
            <w:r>
              <w:rPr>
                <w:rFonts w:eastAsia="標楷體" w:hint="eastAsia"/>
                <w:color w:val="auto"/>
              </w:rPr>
              <w:t>運用仿寫</w:t>
            </w:r>
            <w:proofErr w:type="gramEnd"/>
            <w:r>
              <w:rPr>
                <w:rFonts w:eastAsia="標楷體" w:hint="eastAsia"/>
                <w:color w:val="auto"/>
              </w:rPr>
              <w:t>、改寫等技巧，增進寫作能力。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E19D6F" w14:textId="77777777" w:rsidR="00D8311D" w:rsidRDefault="00D8311D" w:rsidP="00EB7EF8">
            <w:pPr>
              <w:spacing w:line="260" w:lineRule="exact"/>
              <w:jc w:val="left"/>
            </w:pPr>
            <w:r>
              <w:rPr>
                <w:rFonts w:eastAsia="標楷體" w:hint="eastAsia"/>
                <w:color w:val="auto"/>
              </w:rPr>
              <w:lastRenderedPageBreak/>
              <w:t>Ab-IV-5 5,000</w:t>
            </w:r>
            <w:r>
              <w:rPr>
                <w:rFonts w:eastAsia="標楷體" w:hint="eastAsia"/>
                <w:color w:val="auto"/>
              </w:rPr>
              <w:t>個常用語詞的使用。</w:t>
            </w:r>
          </w:p>
          <w:p w14:paraId="75616A43"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35367C5C"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064D9E2E"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6ABA0C7F" w14:textId="77777777" w:rsidR="00D8311D" w:rsidRDefault="00D8311D" w:rsidP="00EB7EF8">
            <w:pPr>
              <w:spacing w:line="260" w:lineRule="exact"/>
              <w:jc w:val="left"/>
            </w:pPr>
            <w:r>
              <w:rPr>
                <w:rFonts w:eastAsia="標楷體" w:hint="eastAsia"/>
                <w:color w:val="auto"/>
              </w:rPr>
              <w:lastRenderedPageBreak/>
              <w:t xml:space="preserve">Bd-IV-2 </w:t>
            </w:r>
            <w:r>
              <w:rPr>
                <w:rFonts w:eastAsia="標楷體" w:hint="eastAsia"/>
                <w:color w:val="auto"/>
              </w:rPr>
              <w:t>論證方式如比較、比喻等。</w:t>
            </w:r>
          </w:p>
          <w:p w14:paraId="7E7E5068" w14:textId="77777777" w:rsidR="00D8311D" w:rsidRDefault="00D8311D" w:rsidP="00EB7EF8">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DF91AD"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lastRenderedPageBreak/>
              <w:t>第六課 心囚</w:t>
            </w:r>
          </w:p>
          <w:p w14:paraId="71E48943" w14:textId="77777777" w:rsidR="00D8311D" w:rsidRDefault="00D8311D" w:rsidP="00EB7EF8">
            <w:pPr>
              <w:pBdr>
                <w:top w:val="nil"/>
                <w:left w:val="nil"/>
                <w:bottom w:val="nil"/>
                <w:right w:val="nil"/>
                <w:between w:val="nil"/>
              </w:pBd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77379DA6"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6772D35D" w14:textId="69E0E719" w:rsidR="00D8311D" w:rsidRDefault="00644E07" w:rsidP="00EB7EF8">
            <w:pPr>
              <w:pBdr>
                <w:top w:val="nil"/>
                <w:left w:val="nil"/>
                <w:bottom w:val="nil"/>
                <w:right w:val="nil"/>
                <w:between w:val="nil"/>
              </w:pBdr>
              <w:spacing w:line="260" w:lineRule="exact"/>
              <w:jc w:val="left"/>
            </w:pPr>
            <w:r>
              <w:rPr>
                <w:rFonts w:ascii="標楷體" w:eastAsia="標楷體" w:hAnsi="標楷體" w:cs="標楷體" w:hint="eastAsia"/>
                <w:color w:val="auto"/>
              </w:rPr>
              <w:t>2.</w:t>
            </w:r>
            <w:r w:rsidR="00D8311D">
              <w:rPr>
                <w:rFonts w:ascii="標楷體" w:eastAsia="標楷體" w:hAnsi="標楷體" w:cs="標楷體" w:hint="eastAsia"/>
                <w:color w:val="auto"/>
              </w:rPr>
              <w:t>請學生蒐集古今中外，克服身體障礙，努力有成的人物故事，並於課堂上分享。</w:t>
            </w:r>
          </w:p>
          <w:p w14:paraId="3B2372B9"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59F4F82D" w14:textId="77777777" w:rsidR="00D8311D" w:rsidRDefault="00D8311D" w:rsidP="00EB7EF8">
            <w:pPr>
              <w:spacing w:line="260" w:lineRule="exact"/>
              <w:jc w:val="left"/>
            </w:pPr>
            <w:r>
              <w:rPr>
                <w:rFonts w:ascii="標楷體" w:eastAsia="標楷體" w:hAnsi="標楷體" w:cs="標楷體" w:hint="eastAsia"/>
                <w:color w:val="auto"/>
              </w:rPr>
              <w:t>1.介紹杏林子的生平及寫作風格。</w:t>
            </w:r>
          </w:p>
          <w:p w14:paraId="6163C47D" w14:textId="5C4DD223" w:rsidR="000028E4" w:rsidRDefault="00D8311D" w:rsidP="000028E4">
            <w:pPr>
              <w:spacing w:line="260" w:lineRule="exact"/>
              <w:jc w:val="left"/>
              <w:rPr>
                <w:rFonts w:ascii="標楷體" w:eastAsia="標楷體" w:hAnsi="標楷體" w:cs="標楷體"/>
                <w:color w:val="auto"/>
              </w:rPr>
            </w:pPr>
            <w:r>
              <w:rPr>
                <w:rFonts w:ascii="標楷體" w:eastAsia="標楷體" w:hAnsi="標楷體" w:cs="標楷體" w:hint="eastAsia"/>
                <w:color w:val="auto"/>
              </w:rPr>
              <w:t>2.</w:t>
            </w:r>
            <w:r w:rsidR="000028E4" w:rsidRPr="00E958FF">
              <w:rPr>
                <w:rFonts w:ascii="標楷體" w:eastAsia="標楷體" w:hAnsi="標楷體" w:cs="標楷體" w:hint="eastAsia"/>
                <w:color w:val="auto"/>
              </w:rPr>
              <w:t>講解課文、注釋及解釋、修辭重點</w:t>
            </w:r>
            <w:r w:rsidR="000028E4">
              <w:rPr>
                <w:rFonts w:ascii="標楷體" w:eastAsia="標楷體" w:hAnsi="標楷體" w:cs="標楷體" w:hint="eastAsia"/>
                <w:color w:val="auto"/>
              </w:rPr>
              <w:t>，並配合課文</w:t>
            </w:r>
            <w:r w:rsidR="000028E4" w:rsidRPr="008A7AA6">
              <w:rPr>
                <w:rFonts w:ascii="標楷體" w:eastAsia="標楷體" w:hAnsi="標楷體" w:hint="eastAsia"/>
              </w:rPr>
              <w:t>討論</w:t>
            </w:r>
            <w:r w:rsidR="000028E4">
              <w:rPr>
                <w:rFonts w:ascii="標楷體" w:eastAsia="標楷體" w:hAnsi="標楷體" w:hint="eastAsia"/>
              </w:rPr>
              <w:t>課文預習</w:t>
            </w:r>
            <w:r w:rsidR="000028E4" w:rsidRPr="008A7AA6">
              <w:rPr>
                <w:rFonts w:ascii="標楷體" w:eastAsia="標楷體" w:hAnsi="標楷體" w:hint="eastAsia"/>
              </w:rPr>
              <w:t>單</w:t>
            </w:r>
            <w:r w:rsidR="000028E4" w:rsidRPr="00E958FF">
              <w:rPr>
                <w:rFonts w:ascii="標楷體" w:eastAsia="標楷體" w:hAnsi="標楷體" w:cs="標楷體" w:hint="eastAsia"/>
                <w:color w:val="auto"/>
              </w:rPr>
              <w:t>。</w:t>
            </w:r>
          </w:p>
          <w:p w14:paraId="482B2FA8" w14:textId="3AB0BB89" w:rsidR="00D8311D" w:rsidRDefault="000028E4" w:rsidP="00EB7EF8">
            <w:pPr>
              <w:pBdr>
                <w:top w:val="nil"/>
                <w:left w:val="nil"/>
                <w:bottom w:val="nil"/>
                <w:right w:val="nil"/>
                <w:between w:val="nil"/>
              </w:pBdr>
              <w:spacing w:line="260" w:lineRule="exact"/>
              <w:jc w:val="left"/>
            </w:pPr>
            <w:r>
              <w:rPr>
                <w:rFonts w:ascii="標楷體" w:eastAsia="標楷體" w:hAnsi="標楷體" w:cs="標楷體" w:hint="eastAsia"/>
                <w:color w:val="auto"/>
              </w:rPr>
              <w:lastRenderedPageBreak/>
              <w:t>3</w:t>
            </w:r>
            <w:r w:rsidR="00D8311D">
              <w:rPr>
                <w:rFonts w:ascii="標楷體" w:eastAsia="標楷體" w:hAnsi="標楷體" w:cs="標楷體" w:hint="eastAsia"/>
                <w:color w:val="auto"/>
              </w:rPr>
              <w:t>.根據學習單進行提問教學，並帶領學生了解文本的核心概念。</w:t>
            </w:r>
          </w:p>
          <w:p w14:paraId="3BD00A83"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37300C32"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50B461" w14:textId="1BADD7AC"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24BB6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7435B01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4AB218A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2D67DF70"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F3845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1.學習單</w:t>
            </w:r>
          </w:p>
          <w:p w14:paraId="0D28970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2.小組報告</w:t>
            </w:r>
          </w:p>
          <w:p w14:paraId="6935F14E" w14:textId="77777777" w:rsidR="00D8311D" w:rsidRDefault="00D8311D" w:rsidP="00EB7EF8">
            <w:pPr>
              <w:spacing w:line="260" w:lineRule="exact"/>
              <w:jc w:val="left"/>
            </w:pPr>
            <w:r>
              <w:rPr>
                <w:rFonts w:ascii="標楷體" w:eastAsia="標楷體" w:hAnsi="標楷體" w:cs="標楷體" w:hint="eastAsia"/>
                <w:bCs/>
                <w:snapToGrid w:val="0"/>
                <w:color w:val="auto"/>
              </w:rPr>
              <w:t>3.紙筆測驗</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772569" w14:textId="77777777" w:rsidR="00D8311D" w:rsidRDefault="00D8311D" w:rsidP="00EB7EF8">
            <w:pPr>
              <w:spacing w:line="260" w:lineRule="exact"/>
              <w:jc w:val="left"/>
              <w:rPr>
                <w:b/>
              </w:rPr>
            </w:pPr>
            <w:r>
              <w:rPr>
                <w:rFonts w:ascii="標楷體" w:eastAsia="標楷體" w:hAnsi="標楷體" w:cs="DFKaiShu-SB-Estd-BF" w:hint="eastAsia"/>
                <w:b/>
                <w:color w:val="auto"/>
              </w:rPr>
              <w:t>【人權教育】</w:t>
            </w:r>
          </w:p>
          <w:p w14:paraId="56E31272" w14:textId="77777777" w:rsidR="00D8311D" w:rsidRDefault="00D8311D" w:rsidP="00EB7EF8">
            <w:pPr>
              <w:spacing w:line="260" w:lineRule="exact"/>
              <w:jc w:val="left"/>
            </w:pPr>
            <w:r>
              <w:rPr>
                <w:rFonts w:ascii="標楷體" w:eastAsia="標楷體" w:hAnsi="標楷體" w:cs="DFKaiShu-SB-Estd-BF" w:hint="eastAsia"/>
                <w:color w:val="auto"/>
              </w:rPr>
              <w:t>人J5 了解社會上有不同的群體和文化，尊重並欣賞其差異。</w:t>
            </w:r>
          </w:p>
          <w:p w14:paraId="60478F6E" w14:textId="77777777" w:rsidR="00D8311D" w:rsidRDefault="00D8311D" w:rsidP="00EB7EF8">
            <w:pPr>
              <w:spacing w:line="260" w:lineRule="exact"/>
              <w:jc w:val="left"/>
              <w:rPr>
                <w:b/>
              </w:rPr>
            </w:pPr>
            <w:r>
              <w:rPr>
                <w:rFonts w:ascii="標楷體" w:eastAsia="標楷體" w:hAnsi="標楷體" w:cs="DFKaiShu-SB-Estd-BF" w:hint="eastAsia"/>
                <w:b/>
                <w:color w:val="auto"/>
              </w:rPr>
              <w:t>【品德教育】</w:t>
            </w:r>
          </w:p>
          <w:p w14:paraId="34565E01" w14:textId="77777777" w:rsidR="00D8311D" w:rsidRDefault="00D8311D" w:rsidP="00EB7EF8">
            <w:pPr>
              <w:spacing w:line="260" w:lineRule="exact"/>
              <w:jc w:val="left"/>
            </w:pPr>
            <w:r>
              <w:rPr>
                <w:rFonts w:ascii="標楷體" w:eastAsia="標楷體" w:hAnsi="標楷體" w:cs="DFKaiShu-SB-Estd-BF" w:hint="eastAsia"/>
                <w:color w:val="auto"/>
              </w:rPr>
              <w:t>品J6 關懷弱勢的意涵、策略，及其實踐與反思。</w:t>
            </w:r>
          </w:p>
          <w:p w14:paraId="70612D8B" w14:textId="77777777" w:rsidR="00D8311D" w:rsidRDefault="00D8311D" w:rsidP="00EB7EF8">
            <w:pPr>
              <w:spacing w:line="260" w:lineRule="exact"/>
              <w:jc w:val="left"/>
              <w:rPr>
                <w:b/>
              </w:rPr>
            </w:pPr>
            <w:r>
              <w:rPr>
                <w:rFonts w:ascii="標楷體" w:eastAsia="標楷體" w:hAnsi="標楷體" w:cs="DFKaiShu-SB-Estd-BF" w:hint="eastAsia"/>
                <w:b/>
                <w:color w:val="auto"/>
              </w:rPr>
              <w:t>【生命教育】</w:t>
            </w:r>
          </w:p>
          <w:p w14:paraId="5B1D1DE3" w14:textId="77777777" w:rsidR="00D8311D" w:rsidRDefault="00D8311D" w:rsidP="00EB7EF8">
            <w:pPr>
              <w:spacing w:line="260" w:lineRule="exact"/>
              <w:jc w:val="left"/>
            </w:pPr>
            <w:r>
              <w:rPr>
                <w:rFonts w:ascii="標楷體" w:eastAsia="標楷體" w:hAnsi="標楷體" w:cs="DFKaiShu-SB-Estd-BF" w:hint="eastAsia"/>
                <w:color w:val="auto"/>
              </w:rPr>
              <w:t>生J2 探討完整</w:t>
            </w:r>
            <w:r>
              <w:rPr>
                <w:rFonts w:ascii="標楷體" w:eastAsia="標楷體" w:hAnsi="標楷體" w:cs="DFKaiShu-SB-Estd-BF" w:hint="eastAsia"/>
                <w:color w:val="auto"/>
              </w:rPr>
              <w:lastRenderedPageBreak/>
              <w:t>的人的各個面向，包括身體與心理、理性與感性、自由與命定、境遇與嚮往，理解人的主體能動性，培養適切的自我觀。</w:t>
            </w:r>
          </w:p>
          <w:p w14:paraId="071078FE" w14:textId="77777777" w:rsidR="00D8311D" w:rsidRDefault="00D8311D" w:rsidP="00EB7EF8">
            <w:pPr>
              <w:spacing w:line="260" w:lineRule="exact"/>
              <w:jc w:val="left"/>
              <w:rPr>
                <w:b/>
              </w:rPr>
            </w:pPr>
            <w:r>
              <w:rPr>
                <w:rFonts w:ascii="標楷體" w:eastAsia="標楷體" w:hAnsi="標楷體" w:cs="DFKaiShu-SB-Estd-BF" w:hint="eastAsia"/>
                <w:b/>
                <w:color w:val="auto"/>
              </w:rPr>
              <w:t>【多元文化教育】</w:t>
            </w:r>
          </w:p>
          <w:p w14:paraId="1DFE4E7D" w14:textId="77777777" w:rsidR="00D8311D" w:rsidRDefault="00D8311D" w:rsidP="00EB7EF8">
            <w:pPr>
              <w:spacing w:line="260" w:lineRule="exact"/>
              <w:jc w:val="left"/>
            </w:pPr>
            <w:r>
              <w:rPr>
                <w:rFonts w:ascii="標楷體" w:eastAsia="標楷體" w:hAnsi="標楷體" w:cs="DFKaiShu-SB-Estd-BF" w:hint="eastAsia"/>
                <w:color w:val="auto"/>
              </w:rPr>
              <w:t>多J3 提高對弱勢或少數群體文化的覺察與省思。</w:t>
            </w:r>
          </w:p>
        </w:tc>
        <w:tc>
          <w:tcPr>
            <w:tcW w:w="1784" w:type="dxa"/>
            <w:tcBorders>
              <w:top w:val="single" w:sz="8" w:space="0" w:color="000000"/>
              <w:bottom w:val="single" w:sz="8" w:space="0" w:color="000000"/>
              <w:right w:val="single" w:sz="8" w:space="0" w:color="000000"/>
            </w:tcBorders>
          </w:tcPr>
          <w:p w14:paraId="4015DD50"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1D81FFB"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B4F9275"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6B28E23"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B03A37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60D9E583"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4D438B2"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第十二</w:t>
            </w:r>
            <w:proofErr w:type="gramStart"/>
            <w:r>
              <w:rPr>
                <w:rFonts w:ascii="標楷體" w:eastAsia="標楷體" w:hAnsi="標楷體" w:cs="標楷體" w:hint="eastAsia"/>
                <w:snapToGrid w:val="0"/>
                <w:color w:val="auto"/>
              </w:rPr>
              <w:t>週</w:t>
            </w:r>
            <w:proofErr w:type="gramEnd"/>
          </w:p>
          <w:p w14:paraId="3C8FF61B"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11/11~11/15</w:t>
            </w:r>
          </w:p>
        </w:tc>
        <w:tc>
          <w:tcPr>
            <w:tcW w:w="1560" w:type="dxa"/>
            <w:tcBorders>
              <w:top w:val="single" w:sz="8" w:space="0" w:color="000000"/>
              <w:left w:val="single" w:sz="8" w:space="0" w:color="000000"/>
              <w:bottom w:val="single" w:sz="8" w:space="0" w:color="000000"/>
              <w:right w:val="single" w:sz="8" w:space="0" w:color="000000"/>
            </w:tcBorders>
          </w:tcPr>
          <w:p w14:paraId="79E143CB"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51F2C8B8" w14:textId="77777777" w:rsidR="00D8311D" w:rsidRDefault="00D8311D" w:rsidP="00EB7EF8">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14:paraId="6A0B0BFD" w14:textId="77777777" w:rsidR="00D8311D" w:rsidRDefault="00D8311D" w:rsidP="00EB7EF8">
            <w:pPr>
              <w:spacing w:line="260" w:lineRule="exact"/>
              <w:jc w:val="left"/>
            </w:pPr>
            <w:r>
              <w:rPr>
                <w:rFonts w:eastAsia="標楷體" w:hint="eastAsia"/>
                <w:color w:val="auto"/>
              </w:rPr>
              <w:t xml:space="preserve">4-IV-1 </w:t>
            </w:r>
            <w:r>
              <w:rPr>
                <w:rFonts w:eastAsia="標楷體" w:hint="eastAsia"/>
                <w:color w:val="auto"/>
              </w:rPr>
              <w:t>認識國字至少</w:t>
            </w:r>
            <w:r>
              <w:rPr>
                <w:rFonts w:eastAsia="標楷體" w:hint="eastAsia"/>
                <w:color w:val="auto"/>
              </w:rPr>
              <w:t>4,500</w:t>
            </w:r>
            <w:r>
              <w:rPr>
                <w:rFonts w:eastAsia="標楷體" w:hint="eastAsia"/>
                <w:color w:val="auto"/>
              </w:rPr>
              <w:t>字，使用</w:t>
            </w:r>
            <w:r>
              <w:rPr>
                <w:rFonts w:eastAsia="標楷體" w:hint="eastAsia"/>
                <w:color w:val="auto"/>
              </w:rPr>
              <w:t>3,500</w:t>
            </w:r>
            <w:r>
              <w:rPr>
                <w:rFonts w:eastAsia="標楷體" w:hint="eastAsia"/>
                <w:color w:val="auto"/>
              </w:rPr>
              <w:t>字。</w:t>
            </w:r>
          </w:p>
          <w:p w14:paraId="44D7DE3F" w14:textId="77777777" w:rsidR="00D8311D" w:rsidRDefault="00D8311D" w:rsidP="00EB7EF8">
            <w:pPr>
              <w:spacing w:line="260" w:lineRule="exact"/>
              <w:jc w:val="left"/>
            </w:pPr>
            <w:r>
              <w:rPr>
                <w:rFonts w:eastAsia="標楷體" w:hint="eastAsia"/>
                <w:color w:val="auto"/>
              </w:rPr>
              <w:lastRenderedPageBreak/>
              <w:t xml:space="preserve">5-IV-2 </w:t>
            </w:r>
            <w:r>
              <w:rPr>
                <w:rFonts w:eastAsia="標楷體" w:hint="eastAsia"/>
                <w:color w:val="auto"/>
              </w:rPr>
              <w:t>理解各類文本的句子、段落與主要概念，指出寫作的目的與觀點。</w:t>
            </w:r>
          </w:p>
          <w:p w14:paraId="287601F6" w14:textId="77777777" w:rsidR="00D8311D" w:rsidRDefault="00D8311D" w:rsidP="00EB7EF8">
            <w:pPr>
              <w:spacing w:line="260" w:lineRule="exact"/>
              <w:jc w:val="left"/>
            </w:pPr>
            <w:r>
              <w:rPr>
                <w:rFonts w:eastAsia="標楷體" w:hint="eastAsia"/>
                <w:color w:val="auto"/>
              </w:rPr>
              <w:t xml:space="preserve">5-IV-5 </w:t>
            </w:r>
            <w:r>
              <w:rPr>
                <w:rFonts w:eastAsia="標楷體" w:hint="eastAsia"/>
                <w:color w:val="auto"/>
              </w:rPr>
              <w:t>大量閱讀多元文本，理解議題內涵及其與個人生活、社會結構的關聯性。</w:t>
            </w:r>
          </w:p>
          <w:p w14:paraId="5236037F" w14:textId="77777777" w:rsidR="00D8311D" w:rsidRDefault="00D8311D" w:rsidP="00EB7EF8">
            <w:pPr>
              <w:spacing w:line="260" w:lineRule="exact"/>
              <w:jc w:val="left"/>
            </w:pPr>
            <w:r>
              <w:rPr>
                <w:rFonts w:eastAsia="標楷體" w:hint="eastAsia"/>
                <w:color w:val="auto"/>
              </w:rPr>
              <w:t xml:space="preserve">6-IV-3 </w:t>
            </w:r>
            <w:r>
              <w:rPr>
                <w:rFonts w:eastAsia="標楷體" w:hint="eastAsia"/>
                <w:color w:val="auto"/>
              </w:rPr>
              <w:t>靈活</w:t>
            </w:r>
            <w:proofErr w:type="gramStart"/>
            <w:r>
              <w:rPr>
                <w:rFonts w:eastAsia="標楷體" w:hint="eastAsia"/>
                <w:color w:val="auto"/>
              </w:rPr>
              <w:t>運用仿寫</w:t>
            </w:r>
            <w:proofErr w:type="gramEnd"/>
            <w:r>
              <w:rPr>
                <w:rFonts w:eastAsia="標楷體" w:hint="eastAsia"/>
                <w:color w:val="auto"/>
              </w:rPr>
              <w:t>、改寫等技巧，增進寫作能力。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D3103C3" w14:textId="77777777" w:rsidR="00D8311D" w:rsidRDefault="00D8311D" w:rsidP="00EB7EF8">
            <w:pPr>
              <w:spacing w:line="260" w:lineRule="exact"/>
              <w:jc w:val="left"/>
            </w:pPr>
            <w:r>
              <w:rPr>
                <w:rFonts w:eastAsia="標楷體" w:hint="eastAsia"/>
                <w:color w:val="auto"/>
              </w:rPr>
              <w:lastRenderedPageBreak/>
              <w:t>Ab-IV-5 5,000</w:t>
            </w:r>
            <w:r>
              <w:rPr>
                <w:rFonts w:eastAsia="標楷體" w:hint="eastAsia"/>
                <w:color w:val="auto"/>
              </w:rPr>
              <w:t>個常用語詞的使用。</w:t>
            </w:r>
          </w:p>
          <w:p w14:paraId="5C6A4DDE"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753A2B91"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53A6456C"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2CC221DE" w14:textId="77777777" w:rsidR="00D8311D" w:rsidRDefault="00D8311D" w:rsidP="00EB7EF8">
            <w:pPr>
              <w:spacing w:line="260" w:lineRule="exact"/>
              <w:jc w:val="left"/>
            </w:pPr>
            <w:r>
              <w:rPr>
                <w:rFonts w:eastAsia="標楷體" w:hint="eastAsia"/>
                <w:color w:val="auto"/>
              </w:rPr>
              <w:t xml:space="preserve">Bd-IV-2 </w:t>
            </w:r>
            <w:r>
              <w:rPr>
                <w:rFonts w:eastAsia="標楷體" w:hint="eastAsia"/>
                <w:color w:val="auto"/>
              </w:rPr>
              <w:t>論證方式如比較、比喻</w:t>
            </w:r>
            <w:r>
              <w:rPr>
                <w:rFonts w:eastAsia="標楷體" w:hint="eastAsia"/>
                <w:color w:val="auto"/>
              </w:rPr>
              <w:lastRenderedPageBreak/>
              <w:t>等。</w:t>
            </w:r>
          </w:p>
          <w:p w14:paraId="2E9A0F20" w14:textId="77777777" w:rsidR="00D8311D" w:rsidRDefault="00D8311D" w:rsidP="00EB7EF8">
            <w:pPr>
              <w:spacing w:line="260" w:lineRule="exact"/>
              <w:jc w:val="left"/>
            </w:pPr>
            <w:r>
              <w:rPr>
                <w:rFonts w:eastAsia="標楷體" w:hint="eastAsia"/>
                <w:color w:val="auto"/>
              </w:rPr>
              <w:t xml:space="preserve">Cc-IV-1 </w:t>
            </w:r>
            <w:r>
              <w:rPr>
                <w:rFonts w:eastAsia="標楷體" w:hint="eastAsia"/>
                <w:color w:val="auto"/>
              </w:rPr>
              <w:t>各類文本中的藝術、信仰、思想等文化內涵。</w:t>
            </w:r>
          </w:p>
          <w:p w14:paraId="6743116B" w14:textId="77777777" w:rsidR="00D8311D" w:rsidRDefault="00D8311D" w:rsidP="00EB7EF8">
            <w:pPr>
              <w:spacing w:line="260" w:lineRule="exact"/>
              <w:jc w:val="left"/>
            </w:pPr>
            <w:r>
              <w:rPr>
                <w:rFonts w:eastAsia="標楷體" w:hint="eastAsia"/>
                <w:color w:val="auto"/>
              </w:rPr>
              <w:tab/>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002B10"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lastRenderedPageBreak/>
              <w:t>第六課 心囚</w:t>
            </w:r>
          </w:p>
          <w:p w14:paraId="70441429"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7EC66DF7" w14:textId="77777777" w:rsidR="00D8311D" w:rsidRDefault="00D8311D" w:rsidP="00EB7EF8">
            <w:pPr>
              <w:spacing w:line="260" w:lineRule="exact"/>
              <w:jc w:val="left"/>
            </w:pPr>
            <w:r>
              <w:rPr>
                <w:rFonts w:ascii="標楷體" w:eastAsia="標楷體" w:hAnsi="標楷體" w:cs="標楷體" w:hint="eastAsia"/>
                <w:color w:val="auto"/>
              </w:rPr>
              <w:t>1.解說本文</w:t>
            </w:r>
            <w:proofErr w:type="gramStart"/>
            <w:r>
              <w:rPr>
                <w:rFonts w:ascii="標楷體" w:eastAsia="標楷體" w:hAnsi="標楷體" w:cs="標楷體" w:hint="eastAsia"/>
                <w:color w:val="auto"/>
              </w:rPr>
              <w:t>先敘後議</w:t>
            </w:r>
            <w:proofErr w:type="gramEnd"/>
            <w:r>
              <w:rPr>
                <w:rFonts w:ascii="標楷體" w:eastAsia="標楷體" w:hAnsi="標楷體" w:cs="標楷體" w:hint="eastAsia"/>
                <w:color w:val="auto"/>
              </w:rPr>
              <w:t>、正反對比的寫作技巧。</w:t>
            </w:r>
          </w:p>
          <w:p w14:paraId="1D758D5A" w14:textId="77777777" w:rsidR="00D8311D" w:rsidRDefault="00D8311D" w:rsidP="00EB7EF8">
            <w:pPr>
              <w:pBdr>
                <w:top w:val="nil"/>
                <w:left w:val="nil"/>
                <w:bottom w:val="nil"/>
                <w:right w:val="nil"/>
                <w:between w:val="nil"/>
              </w:pBdr>
              <w:spacing w:line="260" w:lineRule="exact"/>
              <w:jc w:val="left"/>
            </w:pPr>
            <w:r>
              <w:rPr>
                <w:rFonts w:ascii="標楷體" w:eastAsia="標楷體" w:hAnsi="標楷體" w:cs="標楷體" w:hint="eastAsia"/>
                <w:color w:val="auto"/>
              </w:rPr>
              <w:t>2.請學生分析本文正反對比的寫作技巧，並完成對比手法的情境句（應用練習一）。</w:t>
            </w:r>
          </w:p>
          <w:p w14:paraId="41BC6979" w14:textId="77777777" w:rsidR="00D8311D" w:rsidRDefault="00D8311D" w:rsidP="00EB7EF8">
            <w:pPr>
              <w:spacing w:line="260" w:lineRule="exact"/>
              <w:jc w:val="left"/>
            </w:pPr>
            <w:r>
              <w:rPr>
                <w:rFonts w:ascii="標楷體" w:eastAsia="標楷體" w:hAnsi="標楷體" w:cs="標楷體" w:hint="eastAsia"/>
                <w:color w:val="auto"/>
              </w:rPr>
              <w:t>3.整理出自己短、中、長期在課業學習、才能技藝或專長興趣上最困擾的一件事，並透過</w:t>
            </w:r>
            <w:proofErr w:type="gramStart"/>
            <w:r>
              <w:rPr>
                <w:rFonts w:ascii="標楷體" w:eastAsia="標楷體" w:hAnsi="標楷體" w:cs="標楷體" w:hint="eastAsia"/>
                <w:color w:val="auto"/>
              </w:rPr>
              <w:t>歸因表做出</w:t>
            </w:r>
            <w:proofErr w:type="gramEnd"/>
            <w:r>
              <w:rPr>
                <w:rFonts w:ascii="標楷體" w:eastAsia="標楷體" w:hAnsi="標楷體" w:cs="標楷體" w:hint="eastAsia"/>
                <w:color w:val="auto"/>
              </w:rPr>
              <w:t>分析並於課堂中發表。</w:t>
            </w:r>
          </w:p>
          <w:p w14:paraId="74270E23" w14:textId="77777777" w:rsidR="00D8311D" w:rsidRDefault="00D8311D" w:rsidP="00EB7EF8">
            <w:pPr>
              <w:spacing w:line="260" w:lineRule="exact"/>
              <w:jc w:val="left"/>
            </w:pPr>
            <w:r>
              <w:rPr>
                <w:rFonts w:ascii="標楷體" w:eastAsia="標楷體" w:hAnsi="標楷體" w:cs="標楷體" w:hint="eastAsia"/>
                <w:color w:val="auto"/>
              </w:rPr>
              <w:t>4.透過整理出內在歸因，擬定出新目標，並做討論。</w:t>
            </w:r>
          </w:p>
          <w:p w14:paraId="195643FC"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1D7AEA59" w14:textId="77777777" w:rsidR="00D8311D" w:rsidRDefault="00D8311D" w:rsidP="00EB7EF8">
            <w:pPr>
              <w:spacing w:line="260" w:lineRule="exact"/>
              <w:jc w:val="left"/>
            </w:pPr>
            <w:r>
              <w:rPr>
                <w:rFonts w:ascii="標楷體" w:eastAsia="標楷體" w:hAnsi="標楷體" w:cs="標楷體" w:hint="eastAsia"/>
                <w:color w:val="auto"/>
              </w:rPr>
              <w:lastRenderedPageBreak/>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7D1CF8" w14:textId="6E9107C1"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CD1841"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50285E5D"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37B8ED1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4C6BE332" w14:textId="77777777" w:rsidR="00D8311D" w:rsidRDefault="00D8311D" w:rsidP="00EB7EF8">
            <w:pPr>
              <w:spacing w:line="260" w:lineRule="exact"/>
              <w:jc w:val="left"/>
            </w:pPr>
            <w:r>
              <w:rPr>
                <w:rFonts w:ascii="標楷體" w:eastAsia="標楷體" w:hAnsi="標楷體" w:cs="標楷體" w:hint="eastAsia"/>
                <w:bCs/>
                <w:snapToGrid w:val="0"/>
                <w:color w:val="auto"/>
              </w:rPr>
              <w:t>4.閱讀饗宴聆聽音檔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F7C137"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1.學習單</w:t>
            </w:r>
          </w:p>
          <w:p w14:paraId="78BC42D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2.小組報告</w:t>
            </w:r>
          </w:p>
          <w:p w14:paraId="695CB5C6" w14:textId="77777777" w:rsidR="00D8311D" w:rsidRDefault="00D8311D" w:rsidP="00EB7EF8">
            <w:pPr>
              <w:spacing w:line="260" w:lineRule="exact"/>
              <w:jc w:val="left"/>
            </w:pPr>
            <w:r>
              <w:rPr>
                <w:rFonts w:ascii="標楷體" w:eastAsia="標楷體" w:hAnsi="標楷體" w:cs="標楷體" w:hint="eastAsia"/>
                <w:bCs/>
                <w:snapToGrid w:val="0"/>
                <w:color w:val="auto"/>
              </w:rPr>
              <w:t>3.紙筆測驗</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B66963" w14:textId="77777777" w:rsidR="00D8311D" w:rsidRDefault="00D8311D" w:rsidP="00EB7EF8">
            <w:pPr>
              <w:spacing w:line="260" w:lineRule="exact"/>
              <w:jc w:val="left"/>
              <w:rPr>
                <w:b/>
              </w:rPr>
            </w:pPr>
            <w:r>
              <w:rPr>
                <w:rFonts w:ascii="標楷體" w:eastAsia="標楷體" w:hAnsi="標楷體" w:cs="DFKaiShu-SB-Estd-BF" w:hint="eastAsia"/>
                <w:b/>
                <w:color w:val="auto"/>
              </w:rPr>
              <w:t>【人權教育】</w:t>
            </w:r>
          </w:p>
          <w:p w14:paraId="04F5C97E" w14:textId="77777777" w:rsidR="00D8311D" w:rsidRDefault="00D8311D" w:rsidP="00EB7EF8">
            <w:pPr>
              <w:spacing w:line="260" w:lineRule="exact"/>
              <w:jc w:val="left"/>
            </w:pPr>
            <w:r>
              <w:rPr>
                <w:rFonts w:ascii="標楷體" w:eastAsia="標楷體" w:hAnsi="標楷體" w:cs="DFKaiShu-SB-Estd-BF" w:hint="eastAsia"/>
                <w:color w:val="auto"/>
              </w:rPr>
              <w:t>人J5 了解社會上有不同的群體和文化，尊重並欣賞其差異。</w:t>
            </w:r>
          </w:p>
          <w:p w14:paraId="643FA809" w14:textId="77777777" w:rsidR="00D8311D" w:rsidRDefault="00D8311D" w:rsidP="00EB7EF8">
            <w:pPr>
              <w:spacing w:line="260" w:lineRule="exact"/>
              <w:jc w:val="left"/>
              <w:rPr>
                <w:b/>
              </w:rPr>
            </w:pPr>
            <w:r>
              <w:rPr>
                <w:rFonts w:ascii="標楷體" w:eastAsia="標楷體" w:hAnsi="標楷體" w:cs="DFKaiShu-SB-Estd-BF" w:hint="eastAsia"/>
                <w:b/>
                <w:color w:val="auto"/>
              </w:rPr>
              <w:t>【品德教育】</w:t>
            </w:r>
          </w:p>
          <w:p w14:paraId="791E431F" w14:textId="77777777" w:rsidR="00D8311D" w:rsidRDefault="00D8311D" w:rsidP="00EB7EF8">
            <w:pPr>
              <w:spacing w:line="260" w:lineRule="exact"/>
              <w:jc w:val="left"/>
            </w:pPr>
            <w:r>
              <w:rPr>
                <w:rFonts w:ascii="標楷體" w:eastAsia="標楷體" w:hAnsi="標楷體" w:cs="DFKaiShu-SB-Estd-BF" w:hint="eastAsia"/>
                <w:color w:val="auto"/>
              </w:rPr>
              <w:t>品J6 關懷弱勢的意涵、策略，及其實踐與反思。</w:t>
            </w:r>
          </w:p>
          <w:p w14:paraId="19020502" w14:textId="77777777" w:rsidR="00D8311D" w:rsidRDefault="00D8311D" w:rsidP="00EB7EF8">
            <w:pPr>
              <w:spacing w:line="260" w:lineRule="exact"/>
              <w:jc w:val="left"/>
              <w:rPr>
                <w:b/>
              </w:rPr>
            </w:pPr>
            <w:r>
              <w:rPr>
                <w:rFonts w:ascii="標楷體" w:eastAsia="標楷體" w:hAnsi="標楷體" w:cs="DFKaiShu-SB-Estd-BF" w:hint="eastAsia"/>
                <w:b/>
                <w:color w:val="auto"/>
              </w:rPr>
              <w:t>【生命教育】</w:t>
            </w:r>
          </w:p>
          <w:p w14:paraId="7D86E43B" w14:textId="77777777" w:rsidR="00D8311D" w:rsidRDefault="00D8311D" w:rsidP="00EB7EF8">
            <w:pPr>
              <w:spacing w:line="260" w:lineRule="exact"/>
              <w:jc w:val="left"/>
            </w:pPr>
            <w:r>
              <w:rPr>
                <w:rFonts w:ascii="標楷體" w:eastAsia="標楷體" w:hAnsi="標楷體" w:cs="DFKaiShu-SB-Estd-BF" w:hint="eastAsia"/>
                <w:color w:val="auto"/>
              </w:rPr>
              <w:t>生J2 探討完整的人的各個面向，包括身體與</w:t>
            </w:r>
            <w:r>
              <w:rPr>
                <w:rFonts w:ascii="標楷體" w:eastAsia="標楷體" w:hAnsi="標楷體" w:cs="DFKaiShu-SB-Estd-BF" w:hint="eastAsia"/>
                <w:color w:val="auto"/>
              </w:rPr>
              <w:lastRenderedPageBreak/>
              <w:t>心理、理性與感性、自由與命定、境遇與嚮往，理解人的主體能動性，培養適切的自我觀。</w:t>
            </w:r>
          </w:p>
          <w:p w14:paraId="3AEEA8B7" w14:textId="77777777" w:rsidR="00D8311D" w:rsidRDefault="00D8311D" w:rsidP="00EB7EF8">
            <w:pPr>
              <w:spacing w:line="260" w:lineRule="exact"/>
              <w:jc w:val="left"/>
              <w:rPr>
                <w:b/>
              </w:rPr>
            </w:pPr>
            <w:r>
              <w:rPr>
                <w:rFonts w:ascii="標楷體" w:eastAsia="標楷體" w:hAnsi="標楷體" w:cs="DFKaiShu-SB-Estd-BF" w:hint="eastAsia"/>
                <w:b/>
                <w:color w:val="auto"/>
              </w:rPr>
              <w:t>【多元文化教育】</w:t>
            </w:r>
          </w:p>
          <w:p w14:paraId="70CB42EE" w14:textId="77777777" w:rsidR="00D8311D" w:rsidRDefault="00D8311D" w:rsidP="00EB7EF8">
            <w:pPr>
              <w:spacing w:line="260" w:lineRule="exact"/>
              <w:jc w:val="left"/>
            </w:pPr>
            <w:r>
              <w:rPr>
                <w:rFonts w:ascii="標楷體" w:eastAsia="標楷體" w:hAnsi="標楷體" w:cs="DFKaiShu-SB-Estd-BF" w:hint="eastAsia"/>
                <w:color w:val="auto"/>
              </w:rPr>
              <w:t>多J3 提高對弱勢或少數群體文化的覺察與省思。</w:t>
            </w:r>
          </w:p>
        </w:tc>
        <w:tc>
          <w:tcPr>
            <w:tcW w:w="1784" w:type="dxa"/>
            <w:tcBorders>
              <w:top w:val="single" w:sz="8" w:space="0" w:color="000000"/>
              <w:bottom w:val="single" w:sz="8" w:space="0" w:color="000000"/>
              <w:right w:val="single" w:sz="8" w:space="0" w:color="000000"/>
            </w:tcBorders>
          </w:tcPr>
          <w:p w14:paraId="50458C3B" w14:textId="77777777" w:rsidR="00A41B45" w:rsidRDefault="00A41B45" w:rsidP="00A41B45">
            <w:pPr>
              <w:adjustRightInd w:val="0"/>
              <w:snapToGrid w:val="0"/>
              <w:spacing w:line="0" w:lineRule="atLeast"/>
              <w:ind w:firstLine="0"/>
              <w:jc w:val="left"/>
              <w:rPr>
                <w:rFonts w:ascii="標楷體" w:eastAsia="標楷體" w:hAnsi="標楷體" w:cs="F3"/>
                <w:color w:val="FF0000"/>
              </w:rPr>
            </w:pPr>
            <w:r w:rsidRPr="00A41B45">
              <w:rPr>
                <w:rFonts w:ascii="標楷體" w:eastAsia="標楷體" w:hAnsi="標楷體" w:cs="F3"/>
                <w:color w:val="FF0000"/>
              </w:rPr>
              <w:lastRenderedPageBreak/>
              <w:t xml:space="preserve">16 </w:t>
            </w:r>
            <w:r w:rsidRPr="00A41B45">
              <w:rPr>
                <w:rFonts w:ascii="標楷體" w:eastAsia="標楷體" w:hAnsi="標楷體" w:cs="F3" w:hint="eastAsia"/>
                <w:color w:val="FF0000"/>
              </w:rPr>
              <w:t>校慶運動會</w:t>
            </w:r>
          </w:p>
          <w:p w14:paraId="40D3851E" w14:textId="12E758C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DA6B607"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FA1F41F"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31F3157"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EB4958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4B674E00"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246C1A3"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第十三</w:t>
            </w:r>
            <w:proofErr w:type="gramStart"/>
            <w:r>
              <w:rPr>
                <w:rFonts w:ascii="標楷體" w:eastAsia="標楷體" w:hAnsi="標楷體" w:cs="標楷體" w:hint="eastAsia"/>
                <w:snapToGrid w:val="0"/>
                <w:color w:val="auto"/>
              </w:rPr>
              <w:t>週</w:t>
            </w:r>
            <w:proofErr w:type="gramEnd"/>
          </w:p>
          <w:p w14:paraId="0F7F4509"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11/18~11/22</w:t>
            </w:r>
          </w:p>
        </w:tc>
        <w:tc>
          <w:tcPr>
            <w:tcW w:w="1560" w:type="dxa"/>
            <w:tcBorders>
              <w:top w:val="single" w:sz="8" w:space="0" w:color="000000"/>
              <w:left w:val="single" w:sz="8" w:space="0" w:color="000000"/>
              <w:bottom w:val="single" w:sz="8" w:space="0" w:color="000000"/>
              <w:right w:val="single" w:sz="8" w:space="0" w:color="000000"/>
            </w:tcBorders>
          </w:tcPr>
          <w:p w14:paraId="2088344D" w14:textId="77777777" w:rsidR="00D8311D" w:rsidRDefault="00D8311D" w:rsidP="00EB7EF8">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14:paraId="244B3322" w14:textId="77777777" w:rsidR="00D8311D" w:rsidRDefault="00D8311D" w:rsidP="00EB7EF8">
            <w:pPr>
              <w:spacing w:line="260" w:lineRule="exact"/>
              <w:jc w:val="left"/>
            </w:pPr>
            <w:r>
              <w:rPr>
                <w:rFonts w:eastAsia="標楷體" w:hint="eastAsia"/>
                <w:color w:val="auto"/>
              </w:rPr>
              <w:t xml:space="preserve">2-IV-4 </w:t>
            </w:r>
            <w:r>
              <w:rPr>
                <w:rFonts w:eastAsia="標楷體" w:hint="eastAsia"/>
                <w:color w:val="auto"/>
              </w:rPr>
              <w:t>靈活運用科技與資訊，豐富表達內容。</w:t>
            </w:r>
          </w:p>
          <w:p w14:paraId="73F56BED" w14:textId="77777777" w:rsidR="00D8311D" w:rsidRDefault="00D8311D" w:rsidP="00EB7EF8">
            <w:pPr>
              <w:spacing w:line="260" w:lineRule="exact"/>
              <w:jc w:val="left"/>
            </w:pPr>
            <w:r>
              <w:rPr>
                <w:rFonts w:eastAsia="標楷體" w:hint="eastAsia"/>
                <w:color w:val="auto"/>
              </w:rPr>
              <w:t xml:space="preserve">4-IV-3 </w:t>
            </w:r>
            <w:r>
              <w:rPr>
                <w:rFonts w:eastAsia="標楷體" w:hint="eastAsia"/>
                <w:color w:val="auto"/>
              </w:rPr>
              <w:t>能運用字典或辭典了解一字多音及一字多義的現象。</w:t>
            </w:r>
          </w:p>
          <w:p w14:paraId="293A555D" w14:textId="77777777" w:rsidR="00D8311D" w:rsidRDefault="00D8311D" w:rsidP="00EB7EF8">
            <w:pPr>
              <w:spacing w:line="260" w:lineRule="exact"/>
              <w:jc w:val="left"/>
              <w:rPr>
                <w:snapToGrid w:val="0"/>
              </w:rPr>
            </w:pPr>
            <w:r>
              <w:rPr>
                <w:rFonts w:eastAsia="標楷體" w:hint="eastAsia"/>
                <w:color w:val="auto"/>
              </w:rPr>
              <w:t xml:space="preserve">5-IV-6 </w:t>
            </w:r>
            <w:r>
              <w:rPr>
                <w:rFonts w:eastAsia="標楷體" w:hint="eastAsia"/>
                <w:color w:val="auto"/>
              </w:rPr>
              <w:t>運用圖書館</w:t>
            </w:r>
            <w:r>
              <w:rPr>
                <w:rFonts w:eastAsia="標楷體" w:hint="eastAsia"/>
                <w:color w:val="auto"/>
              </w:rPr>
              <w:t>(</w:t>
            </w:r>
            <w:r>
              <w:rPr>
                <w:rFonts w:eastAsia="標楷體" w:hint="eastAsia"/>
                <w:color w:val="auto"/>
              </w:rPr>
              <w:t>室</w:t>
            </w:r>
            <w:r>
              <w:rPr>
                <w:rFonts w:eastAsia="標楷體" w:hint="eastAsia"/>
                <w:color w:val="auto"/>
              </w:rPr>
              <w:t>)</w:t>
            </w:r>
            <w:r>
              <w:rPr>
                <w:rFonts w:eastAsia="標楷體" w:hint="eastAsia"/>
                <w:color w:val="auto"/>
              </w:rPr>
              <w:t>、科技</w:t>
            </w:r>
            <w:r>
              <w:rPr>
                <w:rFonts w:eastAsia="標楷體" w:hint="eastAsia"/>
                <w:color w:val="auto"/>
              </w:rPr>
              <w:lastRenderedPageBreak/>
              <w:t>工具，蒐集資訊、組織材料，擴充閱讀視野。</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DE9AAC6" w14:textId="77777777" w:rsidR="00D8311D" w:rsidRDefault="00D8311D" w:rsidP="00EB7EF8">
            <w:pPr>
              <w:spacing w:line="260" w:lineRule="exact"/>
              <w:jc w:val="left"/>
            </w:pPr>
            <w:r>
              <w:rPr>
                <w:rFonts w:eastAsia="標楷體" w:hint="eastAsia"/>
                <w:color w:val="auto"/>
              </w:rPr>
              <w:lastRenderedPageBreak/>
              <w:t>Ab-IV-4 6,500</w:t>
            </w:r>
            <w:r>
              <w:rPr>
                <w:rFonts w:eastAsia="標楷體" w:hint="eastAsia"/>
                <w:color w:val="auto"/>
              </w:rPr>
              <w:t>個常用語詞</w:t>
            </w:r>
            <w:proofErr w:type="gramStart"/>
            <w:r>
              <w:rPr>
                <w:rFonts w:eastAsia="標楷體" w:hint="eastAsia"/>
                <w:color w:val="auto"/>
              </w:rPr>
              <w:t>的認念</w:t>
            </w:r>
            <w:proofErr w:type="gramEnd"/>
            <w:r>
              <w:rPr>
                <w:rFonts w:eastAsia="標楷體" w:hint="eastAsia"/>
                <w:color w:val="auto"/>
              </w:rPr>
              <w:t>。</w:t>
            </w:r>
          </w:p>
          <w:p w14:paraId="48494D8A" w14:textId="77777777" w:rsidR="00D8311D" w:rsidRDefault="00D8311D" w:rsidP="00EB7EF8">
            <w:pPr>
              <w:spacing w:line="260" w:lineRule="exact"/>
              <w:jc w:val="left"/>
              <w:rPr>
                <w:snapToGrid w:val="0"/>
              </w:rPr>
            </w:pPr>
            <w:r>
              <w:rPr>
                <w:rFonts w:eastAsia="標楷體" w:hint="eastAsia"/>
                <w:color w:val="auto"/>
              </w:rPr>
              <w:t xml:space="preserve">Ac-IV-3 </w:t>
            </w:r>
            <w:r>
              <w:rPr>
                <w:rFonts w:eastAsia="標楷體" w:hint="eastAsia"/>
                <w:color w:val="auto"/>
              </w:rPr>
              <w:t>文句表達的邏輯與意義。</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307848" w14:textId="77777777" w:rsidR="00D8311D" w:rsidRDefault="00D8311D" w:rsidP="00EB7EF8">
            <w:pPr>
              <w:spacing w:line="260" w:lineRule="exact"/>
              <w:jc w:val="left"/>
              <w:rPr>
                <w:snapToGrid w:val="0"/>
              </w:rPr>
            </w:pPr>
            <w:r>
              <w:rPr>
                <w:rFonts w:ascii="標楷體" w:eastAsia="標楷體" w:hAnsi="標楷體" w:cs="標楷體" w:hint="eastAsia"/>
                <w:bCs/>
                <w:color w:val="auto"/>
              </w:rPr>
              <w:t>語文常識（二）閱讀導航與資訊檢索</w:t>
            </w:r>
          </w:p>
          <w:p w14:paraId="41833122"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6100AA0F" w14:textId="77777777" w:rsidR="00D8311D" w:rsidRDefault="00D8311D" w:rsidP="00EB7EF8">
            <w:pPr>
              <w:spacing w:line="260" w:lineRule="exact"/>
              <w:jc w:val="left"/>
            </w:pPr>
            <w:r>
              <w:rPr>
                <w:rFonts w:ascii="標楷體" w:eastAsia="標楷體" w:hAnsi="標楷體" w:cs="標楷體" w:hint="eastAsia"/>
                <w:color w:val="auto"/>
              </w:rPr>
              <w:t>「</w:t>
            </w:r>
            <w:proofErr w:type="gramStart"/>
            <w:r>
              <w:rPr>
                <w:rFonts w:ascii="標楷體" w:eastAsia="標楷體" w:hAnsi="標楷體" w:cs="標楷體" w:hint="eastAsia"/>
                <w:color w:val="auto"/>
              </w:rPr>
              <w:t>秒讀</w:t>
            </w:r>
            <w:proofErr w:type="gramEnd"/>
            <w:r>
              <w:rPr>
                <w:rFonts w:ascii="標楷體" w:eastAsia="標楷體" w:hAnsi="標楷體" w:cs="標楷體" w:hint="eastAsia"/>
                <w:color w:val="auto"/>
              </w:rPr>
              <w:t>」</w:t>
            </w:r>
          </w:p>
          <w:p w14:paraId="7188F0F1" w14:textId="77777777" w:rsidR="00D8311D" w:rsidRDefault="00D8311D" w:rsidP="00EB7EF8">
            <w:pPr>
              <w:spacing w:line="260" w:lineRule="exact"/>
              <w:jc w:val="left"/>
            </w:pPr>
            <w:r>
              <w:rPr>
                <w:rFonts w:ascii="標楷體" w:eastAsia="標楷體" w:hAnsi="標楷體" w:cs="標楷體" w:hint="eastAsia"/>
                <w:color w:val="auto"/>
              </w:rPr>
              <w:t>1.發放便條紙，請學生於便條紙的第1面分享印象深刻的書籍或文章，第2面寫下座號，貼於黑板上，請全班瀏覽</w:t>
            </w:r>
          </w:p>
          <w:p w14:paraId="2D90322E" w14:textId="77777777" w:rsidR="00D8311D" w:rsidRDefault="00D8311D" w:rsidP="00EB7EF8">
            <w:pPr>
              <w:spacing w:line="260" w:lineRule="exact"/>
              <w:jc w:val="left"/>
            </w:pPr>
            <w:r>
              <w:rPr>
                <w:rFonts w:ascii="標楷體" w:eastAsia="標楷體" w:hAnsi="標楷體" w:cs="標楷體" w:hint="eastAsia"/>
                <w:color w:val="auto"/>
              </w:rPr>
              <w:t>2.請同學撕下感到有興趣的便利貼，3-4人為一組</w:t>
            </w:r>
          </w:p>
          <w:p w14:paraId="0FE1E675" w14:textId="77777777" w:rsidR="00D8311D" w:rsidRDefault="00D8311D" w:rsidP="00EB7EF8">
            <w:pPr>
              <w:spacing w:line="260" w:lineRule="exact"/>
              <w:jc w:val="left"/>
            </w:pPr>
            <w:r>
              <w:rPr>
                <w:rFonts w:ascii="標楷體" w:eastAsia="標楷體" w:hAnsi="標楷體" w:cs="標楷體" w:hint="eastAsia"/>
                <w:color w:val="auto"/>
              </w:rPr>
              <w:t>3.請同學以整組為單位，互相分享喜歡某本書籍或篇章的原因，記錄於學習單上。</w:t>
            </w:r>
          </w:p>
          <w:p w14:paraId="6852BE83"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4963A7A4" w14:textId="77777777" w:rsidR="00D8311D" w:rsidRDefault="00D8311D" w:rsidP="00EB7EF8">
            <w:pPr>
              <w:spacing w:line="260" w:lineRule="exact"/>
              <w:jc w:val="left"/>
            </w:pPr>
            <w:r>
              <w:rPr>
                <w:rFonts w:ascii="標楷體" w:eastAsia="標楷體" w:hAnsi="標楷體" w:cs="標楷體" w:hint="eastAsia"/>
                <w:color w:val="auto"/>
              </w:rPr>
              <w:t>1.介紹閱讀要領</w:t>
            </w:r>
          </w:p>
          <w:p w14:paraId="0F2328AE" w14:textId="77777777" w:rsidR="00D8311D" w:rsidRDefault="00D8311D" w:rsidP="00EB7EF8">
            <w:pPr>
              <w:spacing w:line="260" w:lineRule="exact"/>
              <w:ind w:left="166"/>
              <w:jc w:val="left"/>
            </w:pPr>
            <w:r>
              <w:rPr>
                <w:rFonts w:ascii="標楷體" w:eastAsia="標楷體" w:hAnsi="標楷體" w:cs="標楷體" w:hint="eastAsia"/>
                <w:color w:val="auto"/>
              </w:rPr>
              <w:t>「Why、How、What」</w:t>
            </w:r>
          </w:p>
          <w:p w14:paraId="52DC567A" w14:textId="77777777" w:rsidR="00D8311D" w:rsidRDefault="00D8311D" w:rsidP="00EB7EF8">
            <w:pPr>
              <w:spacing w:line="260" w:lineRule="exact"/>
              <w:jc w:val="left"/>
            </w:pPr>
            <w:proofErr w:type="spellStart"/>
            <w:r>
              <w:rPr>
                <w:rFonts w:ascii="標楷體" w:eastAsia="標楷體" w:hAnsi="標楷體" w:cs="標楷體" w:hint="eastAsia"/>
                <w:color w:val="auto"/>
              </w:rPr>
              <w:lastRenderedPageBreak/>
              <w:t>a.Why</w:t>
            </w:r>
            <w:proofErr w:type="spellEnd"/>
            <w:r>
              <w:rPr>
                <w:rFonts w:ascii="標楷體" w:eastAsia="標楷體" w:hAnsi="標楷體" w:cs="標楷體" w:hint="eastAsia"/>
                <w:color w:val="auto"/>
              </w:rPr>
              <w:t>:為什麼(文章主旨)</w:t>
            </w:r>
          </w:p>
          <w:p w14:paraId="69EE7A28" w14:textId="77777777" w:rsidR="00D8311D" w:rsidRDefault="00D8311D" w:rsidP="00EB7EF8">
            <w:pPr>
              <w:spacing w:line="260" w:lineRule="exact"/>
              <w:ind w:left="162" w:hanging="141"/>
              <w:jc w:val="left"/>
            </w:pPr>
            <w:proofErr w:type="spellStart"/>
            <w:r>
              <w:rPr>
                <w:rFonts w:ascii="標楷體" w:eastAsia="標楷體" w:hAnsi="標楷體" w:cs="標楷體" w:hint="eastAsia"/>
                <w:color w:val="auto"/>
              </w:rPr>
              <w:t>b.How</w:t>
            </w:r>
            <w:proofErr w:type="spellEnd"/>
            <w:r>
              <w:rPr>
                <w:rFonts w:ascii="標楷體" w:eastAsia="標楷體" w:hAnsi="標楷體" w:cs="標楷體" w:hint="eastAsia"/>
                <w:color w:val="auto"/>
              </w:rPr>
              <w:t>:如何做(過程)</w:t>
            </w:r>
          </w:p>
          <w:p w14:paraId="7CD149B0" w14:textId="77777777" w:rsidR="00D8311D" w:rsidRDefault="00D8311D" w:rsidP="00EB7EF8">
            <w:pPr>
              <w:spacing w:line="260" w:lineRule="exact"/>
              <w:ind w:firstLineChars="10" w:firstLine="20"/>
              <w:jc w:val="left"/>
            </w:pPr>
            <w:proofErr w:type="spellStart"/>
            <w:r>
              <w:rPr>
                <w:rFonts w:ascii="標楷體" w:eastAsia="標楷體" w:hAnsi="標楷體" w:cs="標楷體" w:hint="eastAsia"/>
                <w:color w:val="auto"/>
              </w:rPr>
              <w:t>c.What</w:t>
            </w:r>
            <w:proofErr w:type="spellEnd"/>
            <w:r>
              <w:rPr>
                <w:rFonts w:ascii="標楷體" w:eastAsia="標楷體" w:hAnsi="標楷體" w:cs="標楷體" w:hint="eastAsia"/>
                <w:color w:val="auto"/>
              </w:rPr>
              <w:t>:做什麼(具體成果)</w:t>
            </w:r>
          </w:p>
          <w:p w14:paraId="0404DA21" w14:textId="77777777" w:rsidR="00D8311D" w:rsidRDefault="00D8311D" w:rsidP="00EB7EF8">
            <w:pPr>
              <w:ind w:firstLineChars="10" w:firstLine="20"/>
              <w:jc w:val="left"/>
            </w:pPr>
            <w:r>
              <w:object w:dxaOrig="3315" w:dyaOrig="1590" w14:anchorId="4CDFE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85pt;height:79.5pt" o:ole="">
                  <v:imagedata r:id="rId8" o:title=""/>
                </v:shape>
                <o:OLEObject Type="Embed" ProgID="PBrush" ShapeID="_x0000_i1025" DrawAspect="Content" ObjectID="_1780185712" r:id="rId9"/>
              </w:object>
            </w:r>
          </w:p>
          <w:p w14:paraId="4930DAC3" w14:textId="77777777" w:rsidR="00D8311D" w:rsidRDefault="00D8311D" w:rsidP="00EB7EF8">
            <w:pPr>
              <w:spacing w:line="260" w:lineRule="exact"/>
              <w:ind w:firstLineChars="10" w:firstLine="20"/>
              <w:jc w:val="left"/>
            </w:pPr>
            <w:r>
              <w:rPr>
                <w:rFonts w:ascii="標楷體" w:eastAsia="標楷體" w:hAnsi="標楷體" w:cs="標楷體" w:hint="eastAsia"/>
                <w:color w:val="auto"/>
              </w:rPr>
              <w:t xml:space="preserve"> ※延伸策略</w:t>
            </w: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ORID</w:t>
            </w:r>
          </w:p>
          <w:p w14:paraId="72453C36" w14:textId="77777777" w:rsidR="00D8311D" w:rsidRDefault="00D8311D" w:rsidP="00EB7EF8">
            <w:pPr>
              <w:spacing w:line="260" w:lineRule="exact"/>
              <w:ind w:firstLineChars="10" w:firstLine="20"/>
              <w:jc w:val="left"/>
            </w:pPr>
          </w:p>
          <w:p w14:paraId="6523C77F" w14:textId="77777777" w:rsidR="00D8311D" w:rsidRDefault="00D8311D" w:rsidP="00EB7EF8">
            <w:pPr>
              <w:spacing w:line="260" w:lineRule="exact"/>
              <w:jc w:val="left"/>
            </w:pPr>
            <w:r>
              <w:rPr>
                <w:rFonts w:ascii="標楷體" w:eastAsia="標楷體" w:hAnsi="標楷體" w:cs="標楷體" w:hint="eastAsia"/>
                <w:color w:val="auto"/>
              </w:rPr>
              <w:t>2.認識網路查找平台，請學生分享平日的使用心得</w:t>
            </w:r>
          </w:p>
          <w:p w14:paraId="28A931EC" w14:textId="77777777" w:rsidR="00D8311D" w:rsidRDefault="00D8311D" w:rsidP="00EB7EF8">
            <w:pPr>
              <w:spacing w:line="260" w:lineRule="exact"/>
              <w:jc w:val="left"/>
            </w:pPr>
            <w:r>
              <w:rPr>
                <w:rFonts w:ascii="標楷體" w:eastAsia="標楷體" w:hAnsi="標楷體" w:cs="標楷體" w:hint="eastAsia"/>
                <w:color w:val="auto"/>
              </w:rPr>
              <w:t>3.引導學生運用網際網路搜尋分組後共同分享的書籍或篇章中令人印象深刻的字句或情節，運用「Why、How、What」思考法進行分析</w:t>
            </w:r>
          </w:p>
          <w:p w14:paraId="7DECFBF4" w14:textId="77777777" w:rsidR="00D8311D" w:rsidRDefault="00D8311D" w:rsidP="00EB7EF8">
            <w:pPr>
              <w:spacing w:line="260" w:lineRule="exact"/>
              <w:jc w:val="left"/>
            </w:pPr>
            <w:r>
              <w:rPr>
                <w:rFonts w:ascii="標楷體" w:eastAsia="標楷體" w:hAnsi="標楷體" w:cs="標楷體" w:hint="eastAsia"/>
                <w:color w:val="auto"/>
              </w:rPr>
              <w:t>4.請各組學生共同選擇</w:t>
            </w:r>
            <w:proofErr w:type="gramStart"/>
            <w:r>
              <w:rPr>
                <w:rFonts w:ascii="標楷體" w:eastAsia="標楷體" w:hAnsi="標楷體" w:cs="標楷體" w:hint="eastAsia"/>
                <w:color w:val="auto"/>
              </w:rPr>
              <w:t>一</w:t>
            </w:r>
            <w:proofErr w:type="gramEnd"/>
            <w:r>
              <w:rPr>
                <w:rFonts w:ascii="標楷體" w:eastAsia="標楷體" w:hAnsi="標楷體" w:cs="標楷體" w:hint="eastAsia"/>
                <w:color w:val="auto"/>
              </w:rPr>
              <w:t>篇章或書籍，設計問題，寫於便條紙上，由別組別運用電子資源搜尋搶答(請注意答案需已在網路上公開，能夠藉搜尋取得)，達到運用資訊科技練習解決問題的能力，答題正確數量最多者優勝</w:t>
            </w:r>
          </w:p>
          <w:p w14:paraId="078ABBF3" w14:textId="77777777" w:rsidR="00D8311D" w:rsidRDefault="00D8311D" w:rsidP="00EB7EF8">
            <w:pPr>
              <w:spacing w:line="260" w:lineRule="exact"/>
              <w:jc w:val="left"/>
            </w:pPr>
            <w:r>
              <w:rPr>
                <w:rFonts w:ascii="標楷體" w:eastAsia="標楷體" w:hAnsi="標楷體" w:cs="標楷體" w:hint="eastAsia"/>
                <w:color w:val="auto"/>
              </w:rPr>
              <w:t>5.複習查找字典方式：</w:t>
            </w:r>
          </w:p>
          <w:p w14:paraId="705919F0" w14:textId="77777777" w:rsidR="00D8311D" w:rsidRDefault="00D8311D" w:rsidP="00EB7EF8">
            <w:pPr>
              <w:spacing w:line="260" w:lineRule="exact"/>
              <w:jc w:val="left"/>
            </w:pPr>
            <w:r>
              <w:rPr>
                <w:rFonts w:ascii="標楷體" w:eastAsia="標楷體" w:hAnsi="標楷體" w:cs="標楷體" w:hint="eastAsia"/>
                <w:color w:val="auto"/>
              </w:rPr>
              <w:t>6.成語、故事接龍活動：每4個成語成一組，以字典及電子辭典查</w:t>
            </w:r>
            <w:proofErr w:type="gramStart"/>
            <w:r>
              <w:rPr>
                <w:rFonts w:ascii="標楷體" w:eastAsia="標楷體" w:hAnsi="標楷體" w:cs="標楷體" w:hint="eastAsia"/>
                <w:color w:val="auto"/>
              </w:rPr>
              <w:t>找義近義反詞</w:t>
            </w:r>
            <w:proofErr w:type="gramEnd"/>
            <w:r>
              <w:rPr>
                <w:rFonts w:ascii="標楷體" w:eastAsia="標楷體" w:hAnsi="標楷體" w:cs="標楷體" w:hint="eastAsia"/>
                <w:color w:val="auto"/>
              </w:rPr>
              <w:t>。兩組結合8個成語，運用於故事接龍之中</w:t>
            </w:r>
          </w:p>
          <w:p w14:paraId="25450307"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6391DA50" w14:textId="77777777" w:rsidR="00D8311D" w:rsidRDefault="00D8311D" w:rsidP="00EB7EF8">
            <w:pPr>
              <w:spacing w:line="260" w:lineRule="exact"/>
              <w:jc w:val="left"/>
            </w:pPr>
            <w:r>
              <w:rPr>
                <w:rFonts w:ascii="標楷體" w:eastAsia="標楷體" w:hAnsi="標楷體" w:cs="標楷體" w:hint="eastAsia"/>
                <w:color w:val="auto"/>
              </w:rPr>
              <w:t>根據學習單檢測其學習狀況，並</w:t>
            </w:r>
            <w:r>
              <w:rPr>
                <w:rFonts w:ascii="標楷體" w:eastAsia="標楷體" w:hAnsi="標楷體" w:cs="標楷體" w:hint="eastAsia"/>
                <w:color w:val="auto"/>
              </w:rPr>
              <w:lastRenderedPageBreak/>
              <w:t>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7126CC" w14:textId="4AB34F36" w:rsidR="00D8311D" w:rsidRDefault="00644E07" w:rsidP="00EB7EF8">
            <w:pPr>
              <w:spacing w:line="260" w:lineRule="exact"/>
              <w:jc w:val="center"/>
              <w:rPr>
                <w:snapToGrid w:val="0"/>
              </w:rP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EA43FE" w14:textId="77777777" w:rsidR="00D8311D" w:rsidRDefault="00D8311D" w:rsidP="00EB7EF8">
            <w:pPr>
              <w:spacing w:line="260" w:lineRule="exact"/>
              <w:jc w:val="left"/>
            </w:pPr>
            <w:r>
              <w:rPr>
                <w:rFonts w:ascii="標楷體" w:eastAsia="標楷體" w:hAnsi="標楷體" w:cs="標楷體" w:hint="eastAsia"/>
                <w:color w:val="auto"/>
              </w:rPr>
              <w:t>1.便條紙</w:t>
            </w:r>
          </w:p>
          <w:p w14:paraId="3E3F1FB2" w14:textId="77777777" w:rsidR="00D8311D" w:rsidRDefault="00D8311D" w:rsidP="00EB7EF8">
            <w:pPr>
              <w:spacing w:line="260" w:lineRule="exact"/>
              <w:jc w:val="left"/>
              <w:rPr>
                <w:snapToGrid w:val="0"/>
              </w:rPr>
            </w:pPr>
            <w:r>
              <w:rPr>
                <w:rFonts w:ascii="標楷體" w:eastAsia="標楷體" w:hAnsi="標楷體" w:cs="標楷體" w:hint="eastAsia"/>
                <w:color w:val="auto"/>
              </w:rPr>
              <w:t>2.「Why、How、What」學習單</w:t>
            </w:r>
          </w:p>
          <w:p w14:paraId="16AFC0E4" w14:textId="77777777" w:rsidR="00D8311D" w:rsidRDefault="00D8311D" w:rsidP="00EB7EF8">
            <w:pPr>
              <w:spacing w:line="260" w:lineRule="exact"/>
              <w:jc w:val="left"/>
              <w:rPr>
                <w:snapToGrid w:val="0"/>
              </w:rPr>
            </w:pPr>
            <w:r>
              <w:rPr>
                <w:rFonts w:ascii="標楷體" w:eastAsia="標楷體" w:hAnsi="標楷體" w:cs="標楷體" w:hint="eastAsia"/>
                <w:color w:val="auto"/>
              </w:rPr>
              <w:t>3.成語及故事接龍學習單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879A68" w14:textId="77777777" w:rsidR="00D8311D" w:rsidRDefault="00D8311D" w:rsidP="00EB7EF8">
            <w:pPr>
              <w:spacing w:line="260" w:lineRule="exact"/>
              <w:jc w:val="left"/>
            </w:pPr>
            <w:r>
              <w:rPr>
                <w:rFonts w:ascii="標楷體" w:eastAsia="標楷體" w:hAnsi="標楷體" w:cs="標楷體" w:hint="eastAsia"/>
                <w:color w:val="auto"/>
              </w:rPr>
              <w:t>1.作業評量</w:t>
            </w:r>
          </w:p>
          <w:p w14:paraId="403B6EBC" w14:textId="77777777" w:rsidR="00D8311D" w:rsidRDefault="00D8311D" w:rsidP="00EB7EF8">
            <w:pPr>
              <w:spacing w:line="260" w:lineRule="exact"/>
              <w:jc w:val="left"/>
              <w:rPr>
                <w:snapToGrid w:val="0"/>
              </w:rPr>
            </w:pPr>
            <w:r>
              <w:rPr>
                <w:rFonts w:ascii="標楷體" w:eastAsia="標楷體" w:hAnsi="標楷體" w:cs="標楷體" w:hint="eastAsia"/>
                <w:color w:val="auto"/>
              </w:rPr>
              <w:t>2.口語表達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13EBF4"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6E4FB852" w14:textId="77777777" w:rsidR="00D8311D" w:rsidRDefault="00D8311D" w:rsidP="00EB7EF8">
            <w:pPr>
              <w:spacing w:line="260" w:lineRule="exact"/>
              <w:jc w:val="left"/>
            </w:pPr>
            <w:r>
              <w:rPr>
                <w:rFonts w:ascii="標楷體" w:eastAsia="標楷體" w:hAnsi="標楷體" w:cs="DFKaiShu-SB-Estd-BF" w:hint="eastAsia"/>
                <w:color w:val="auto"/>
              </w:rPr>
              <w:t xml:space="preserve">閱J4 </w:t>
            </w:r>
            <w:proofErr w:type="gramStart"/>
            <w:r>
              <w:rPr>
                <w:rFonts w:ascii="標楷體" w:eastAsia="標楷體" w:hAnsi="標楷體" w:cs="DFKaiShu-SB-Estd-BF" w:hint="eastAsia"/>
                <w:color w:val="auto"/>
              </w:rPr>
              <w:t>除紙本</w:t>
            </w:r>
            <w:proofErr w:type="gramEnd"/>
            <w:r>
              <w:rPr>
                <w:rFonts w:ascii="標楷體" w:eastAsia="標楷體" w:hAnsi="標楷體" w:cs="DFKaiShu-SB-Estd-BF" w:hint="eastAsia"/>
                <w:color w:val="auto"/>
              </w:rPr>
              <w:t>閱讀之外，依學習需求選擇適當的閱讀媒材，並了解如何利用適當的管道獲得文本資源。</w:t>
            </w:r>
          </w:p>
          <w:p w14:paraId="035F02FA" w14:textId="77777777" w:rsidR="00D8311D" w:rsidRDefault="00D8311D" w:rsidP="00EB7EF8">
            <w:pPr>
              <w:spacing w:line="260" w:lineRule="exact"/>
              <w:jc w:val="left"/>
            </w:pPr>
            <w:r>
              <w:rPr>
                <w:rFonts w:ascii="標楷體" w:eastAsia="標楷體" w:hAnsi="標楷體" w:cs="DFKaiShu-SB-Estd-BF" w:hint="eastAsia"/>
                <w:color w:val="auto"/>
              </w:rPr>
              <w:t>閱J8 在學習上遇到問題時，願意尋找課外資料，解決困難。</w:t>
            </w:r>
          </w:p>
          <w:p w14:paraId="6F01D48F" w14:textId="77777777" w:rsidR="00D8311D" w:rsidRDefault="00D8311D" w:rsidP="00EB7EF8">
            <w:pPr>
              <w:spacing w:line="260" w:lineRule="exact"/>
              <w:jc w:val="left"/>
            </w:pPr>
            <w:r>
              <w:rPr>
                <w:rFonts w:ascii="標楷體" w:eastAsia="標楷體" w:hAnsi="標楷體" w:cs="DFKaiShu-SB-Estd-BF" w:hint="eastAsia"/>
                <w:color w:val="auto"/>
              </w:rPr>
              <w:t>閱J9 樂於參與閱讀相關的學習活動，並與他人</w:t>
            </w:r>
            <w:r>
              <w:rPr>
                <w:rFonts w:ascii="標楷體" w:eastAsia="標楷體" w:hAnsi="標楷體" w:cs="DFKaiShu-SB-Estd-BF" w:hint="eastAsia"/>
                <w:color w:val="auto"/>
              </w:rPr>
              <w:lastRenderedPageBreak/>
              <w:t>交流。</w:t>
            </w:r>
          </w:p>
          <w:p w14:paraId="34446471" w14:textId="77777777" w:rsidR="00D8311D" w:rsidRDefault="00D8311D" w:rsidP="00EB7EF8">
            <w:pPr>
              <w:spacing w:line="260" w:lineRule="exact"/>
              <w:jc w:val="left"/>
              <w:rPr>
                <w:snapToGrid w:val="0"/>
              </w:rPr>
            </w:pPr>
            <w:r>
              <w:rPr>
                <w:rFonts w:ascii="標楷體" w:eastAsia="標楷體" w:hAnsi="標楷體" w:cs="DFKaiShu-SB-Estd-BF" w:hint="eastAsia"/>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7C4F9272" w14:textId="484B99D9" w:rsidR="00A41B45" w:rsidRPr="00A41B45" w:rsidRDefault="00A41B45" w:rsidP="002D6B47">
            <w:pPr>
              <w:adjustRightInd w:val="0"/>
              <w:snapToGrid w:val="0"/>
              <w:spacing w:line="0" w:lineRule="atLeast"/>
              <w:ind w:hanging="7"/>
              <w:jc w:val="left"/>
              <w:rPr>
                <w:rFonts w:ascii="標楷體" w:eastAsia="標楷體" w:hAnsi="標楷體" w:cs="標楷體"/>
                <w:sz w:val="24"/>
                <w:szCs w:val="24"/>
              </w:rPr>
            </w:pPr>
            <w:r w:rsidRPr="00A41B45">
              <w:rPr>
                <w:rFonts w:ascii="標楷體" w:eastAsia="標楷體" w:hAnsi="標楷體" w:cs="F3" w:hint="eastAsia"/>
                <w:color w:val="FF0000"/>
              </w:rPr>
              <w:lastRenderedPageBreak/>
              <w:t>1</w:t>
            </w:r>
            <w:r w:rsidRPr="00A41B45">
              <w:rPr>
                <w:rFonts w:ascii="標楷體" w:eastAsia="標楷體" w:hAnsi="標楷體" w:cs="F3"/>
                <w:color w:val="FF0000"/>
              </w:rPr>
              <w:t>8</w:t>
            </w:r>
            <w:r w:rsidRPr="00A41B45">
              <w:rPr>
                <w:rFonts w:ascii="標楷體" w:eastAsia="標楷體" w:hAnsi="標楷體" w:cs="F3" w:hint="eastAsia"/>
                <w:color w:val="FF0000"/>
              </w:rPr>
              <w:t xml:space="preserve"> 校慶補假</w:t>
            </w:r>
          </w:p>
          <w:p w14:paraId="3ECE0B82" w14:textId="17218748"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19C4682"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3499941"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9893D04"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0F67EB2"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27A59602"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5283FF3"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第十四</w:t>
            </w:r>
            <w:proofErr w:type="gramStart"/>
            <w:r>
              <w:rPr>
                <w:rFonts w:ascii="標楷體" w:eastAsia="標楷體" w:hAnsi="標楷體" w:cs="標楷體" w:hint="eastAsia"/>
                <w:snapToGrid w:val="0"/>
                <w:color w:val="auto"/>
              </w:rPr>
              <w:t>週</w:t>
            </w:r>
            <w:proofErr w:type="gramEnd"/>
          </w:p>
          <w:p w14:paraId="042A20FA"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11/25~11/29</w:t>
            </w:r>
          </w:p>
        </w:tc>
        <w:tc>
          <w:tcPr>
            <w:tcW w:w="1560" w:type="dxa"/>
            <w:tcBorders>
              <w:top w:val="single" w:sz="8" w:space="0" w:color="000000"/>
              <w:left w:val="single" w:sz="8" w:space="0" w:color="000000"/>
              <w:bottom w:val="single" w:sz="8" w:space="0" w:color="000000"/>
              <w:right w:val="single" w:sz="8" w:space="0" w:color="000000"/>
            </w:tcBorders>
          </w:tcPr>
          <w:p w14:paraId="5F3FC62C"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2CA27E65" w14:textId="77777777" w:rsidR="00D8311D" w:rsidRDefault="00D8311D" w:rsidP="00EB7EF8">
            <w:pP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14:paraId="70D7BE8E"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1FB653EF"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30BEC587" w14:textId="77777777" w:rsidR="00D8311D" w:rsidRDefault="00D8311D" w:rsidP="00EB7EF8">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p w14:paraId="21AC8D62" w14:textId="77777777" w:rsidR="00D8311D" w:rsidRDefault="00D8311D" w:rsidP="00EB7EF8">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3B8AB0F" w14:textId="77777777" w:rsidR="00D8311D" w:rsidRDefault="00D8311D" w:rsidP="00EB7EF8">
            <w:pPr>
              <w:spacing w:line="260" w:lineRule="exact"/>
              <w:jc w:val="left"/>
            </w:pPr>
            <w:r>
              <w:rPr>
                <w:rFonts w:eastAsia="標楷體" w:hint="eastAsia"/>
                <w:color w:val="auto"/>
              </w:rPr>
              <w:t xml:space="preserve">Ab-IV-6 </w:t>
            </w:r>
            <w:r>
              <w:rPr>
                <w:rFonts w:eastAsia="標楷體" w:hint="eastAsia"/>
                <w:color w:val="auto"/>
              </w:rPr>
              <w:t>常用文言文的詞義及語詞結構。</w:t>
            </w:r>
          </w:p>
          <w:p w14:paraId="0E876313"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7AF096DB"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7AD85048" w14:textId="77777777" w:rsidR="00D8311D" w:rsidRDefault="00D8311D" w:rsidP="00EB7EF8">
            <w:pP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14:paraId="578CDCC1" w14:textId="77777777" w:rsidR="00D8311D" w:rsidRDefault="00D8311D" w:rsidP="00EB7EF8">
            <w:pPr>
              <w:spacing w:line="260" w:lineRule="exact"/>
              <w:jc w:val="left"/>
            </w:pPr>
            <w:r>
              <w:rPr>
                <w:rFonts w:eastAsia="標楷體" w:hint="eastAsia"/>
                <w:color w:val="auto"/>
              </w:rPr>
              <w:t xml:space="preserve">Ba-IV-1 </w:t>
            </w:r>
            <w:proofErr w:type="gramStart"/>
            <w:r>
              <w:rPr>
                <w:rFonts w:eastAsia="標楷體" w:hint="eastAsia"/>
                <w:color w:val="auto"/>
              </w:rPr>
              <w:t>順敘</w:t>
            </w:r>
            <w:proofErr w:type="gramEnd"/>
            <w:r>
              <w:rPr>
                <w:rFonts w:eastAsia="標楷體" w:hint="eastAsia"/>
                <w:color w:val="auto"/>
              </w:rPr>
              <w:t>、倒敘、插敘與</w:t>
            </w:r>
            <w:proofErr w:type="gramStart"/>
            <w:r>
              <w:rPr>
                <w:rFonts w:eastAsia="標楷體" w:hint="eastAsia"/>
                <w:color w:val="auto"/>
              </w:rPr>
              <w:t>補敘法</w:t>
            </w:r>
            <w:proofErr w:type="gramEnd"/>
            <w:r>
              <w:rPr>
                <w:rFonts w:eastAsia="標楷體" w:hint="eastAsia"/>
                <w:color w:val="auto"/>
              </w:rPr>
              <w:t>。</w:t>
            </w:r>
          </w:p>
          <w:p w14:paraId="51FDC908"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16077C"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第七課 兒時記趣(第二次段考)</w:t>
            </w:r>
          </w:p>
          <w:p w14:paraId="3829CFC7"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6D029CFD"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3714D3D2" w14:textId="19000B84" w:rsidR="00D8311D" w:rsidRDefault="00644E07" w:rsidP="00EB7EF8">
            <w:pPr>
              <w:spacing w:line="260" w:lineRule="exact"/>
              <w:jc w:val="left"/>
            </w:pPr>
            <w:r>
              <w:rPr>
                <w:rFonts w:ascii="標楷體" w:eastAsia="標楷體" w:hAnsi="標楷體" w:cs="標楷體" w:hint="eastAsia"/>
                <w:color w:val="auto"/>
              </w:rPr>
              <w:t>2.</w:t>
            </w:r>
            <w:r w:rsidR="00D8311D">
              <w:rPr>
                <w:rFonts w:ascii="標楷體" w:eastAsia="標楷體" w:hAnsi="標楷體" w:cs="標楷體" w:hint="eastAsia"/>
                <w:color w:val="auto"/>
              </w:rPr>
              <w:t>請學生朗讀課文，並試著用自己的話說出課文內容。</w:t>
            </w:r>
          </w:p>
          <w:p w14:paraId="350EE08D"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35117CF5" w14:textId="77777777" w:rsidR="007C2D44" w:rsidRPr="00E958FF" w:rsidRDefault="007C2D44" w:rsidP="007C2D44">
            <w:pPr>
              <w:spacing w:line="260" w:lineRule="exact"/>
              <w:jc w:val="left"/>
            </w:pPr>
            <w:r>
              <w:rPr>
                <w:rFonts w:ascii="標楷體" w:eastAsia="標楷體" w:hAnsi="標楷體" w:cs="標楷體" w:hint="eastAsia"/>
                <w:bCs/>
                <w:snapToGrid w:val="0"/>
                <w:color w:val="auto"/>
              </w:rPr>
              <w:t>1.認識作者</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看作者影片認識作者生平。</w:t>
            </w:r>
          </w:p>
          <w:p w14:paraId="7AF38397" w14:textId="77777777" w:rsidR="007C2D44" w:rsidRDefault="007C2D44" w:rsidP="007C2D44">
            <w:pPr>
              <w:rPr>
                <w:rFonts w:ascii="標楷體" w:eastAsia="標楷體" w:hAnsi="標楷體" w:cs="標楷體"/>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6D951B3E"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0C42F9CF"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763D6A" w14:textId="0654116A" w:rsidR="00D8311D"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1EBC5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5D2CFFBF"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225C1E07"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42F8ABA3"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58DD75CA" w14:textId="77777777" w:rsidR="00D8311D" w:rsidRDefault="00D8311D" w:rsidP="00EB7EF8">
            <w:pPr>
              <w:spacing w:line="260" w:lineRule="exact"/>
              <w:jc w:val="left"/>
            </w:pPr>
            <w:r>
              <w:rPr>
                <w:rFonts w:ascii="標楷體" w:eastAsia="標楷體" w:hAnsi="標楷體" w:cs="標楷體" w:hint="eastAsia"/>
                <w:bCs/>
                <w:snapToGrid w:val="0"/>
                <w:color w:val="auto"/>
              </w:rPr>
              <w:t>5.網路圖庫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FC9D99" w14:textId="77777777" w:rsidR="00D8311D" w:rsidRDefault="00D8311D" w:rsidP="00EB7EF8">
            <w:pPr>
              <w:spacing w:line="260" w:lineRule="exact"/>
              <w:jc w:val="left"/>
            </w:pPr>
            <w:r>
              <w:rPr>
                <w:rFonts w:ascii="標楷體" w:eastAsia="標楷體" w:hAnsi="標楷體" w:cs="標楷體" w:hint="eastAsia"/>
                <w:color w:val="auto"/>
              </w:rPr>
              <w:t>1.主題寫作</w:t>
            </w:r>
          </w:p>
          <w:p w14:paraId="7036E0E7" w14:textId="77777777" w:rsidR="00D8311D" w:rsidRDefault="00D8311D" w:rsidP="00EB7EF8">
            <w:pPr>
              <w:spacing w:line="260" w:lineRule="exact"/>
              <w:jc w:val="left"/>
            </w:pPr>
            <w:r>
              <w:rPr>
                <w:rFonts w:ascii="標楷體" w:eastAsia="標楷體" w:hAnsi="標楷體" w:cs="標楷體" w:hint="eastAsia"/>
                <w:color w:val="auto"/>
              </w:rPr>
              <w:t>2.作品發表</w:t>
            </w:r>
          </w:p>
          <w:p w14:paraId="045EF475" w14:textId="77777777" w:rsidR="00D8311D" w:rsidRDefault="00D8311D" w:rsidP="00EB7EF8">
            <w:pPr>
              <w:spacing w:line="260" w:lineRule="exact"/>
              <w:jc w:val="left"/>
            </w:pPr>
            <w:r>
              <w:rPr>
                <w:rFonts w:ascii="標楷體" w:eastAsia="標楷體" w:hAnsi="標楷體" w:cs="標楷體" w:hint="eastAsia"/>
                <w:color w:val="auto"/>
              </w:rPr>
              <w:t>3.圖畫創作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D4EDC4"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【生涯規劃教育】</w:t>
            </w:r>
          </w:p>
          <w:p w14:paraId="08B25A10" w14:textId="77777777" w:rsidR="00D8311D" w:rsidRDefault="00D8311D" w:rsidP="00EB7EF8">
            <w:pPr>
              <w:spacing w:line="260" w:lineRule="exact"/>
              <w:jc w:val="left"/>
              <w:rPr>
                <w:bCs/>
                <w:snapToGrid w:val="0"/>
              </w:rPr>
            </w:pPr>
            <w:proofErr w:type="gramStart"/>
            <w:r>
              <w:rPr>
                <w:rFonts w:ascii="標楷體" w:eastAsia="標楷體" w:hAnsi="標楷體" w:cs="DFKaiShu-SB-Estd-BF" w:hint="eastAsia"/>
                <w:bCs/>
                <w:snapToGrid w:val="0"/>
                <w:color w:val="auto"/>
              </w:rPr>
              <w:t>涯</w:t>
            </w:r>
            <w:proofErr w:type="gramEnd"/>
            <w:r>
              <w:rPr>
                <w:rFonts w:ascii="標楷體" w:eastAsia="標楷體" w:hAnsi="標楷體" w:cs="DFKaiShu-SB-Estd-BF" w:hint="eastAsia"/>
                <w:bCs/>
                <w:snapToGrid w:val="0"/>
                <w:color w:val="auto"/>
              </w:rPr>
              <w:t>J3 覺察自己的能力與興趣。</w:t>
            </w:r>
          </w:p>
          <w:p w14:paraId="3D35D3D5"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550C58CF"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閱J8 在學習上遇到問題時，願意尋找課外資料，解決困難。</w:t>
            </w:r>
          </w:p>
          <w:p w14:paraId="55B7F383"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【戶外教育】</w:t>
            </w:r>
          </w:p>
          <w:p w14:paraId="0D05BB2A"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戶J2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23B40417" w14:textId="77777777" w:rsidR="00A41B45" w:rsidRPr="00A41B45" w:rsidRDefault="00A41B45" w:rsidP="002D6B47">
            <w:pPr>
              <w:adjustRightInd w:val="0"/>
              <w:snapToGrid w:val="0"/>
              <w:spacing w:line="0" w:lineRule="atLeast"/>
              <w:ind w:hanging="7"/>
              <w:jc w:val="left"/>
              <w:rPr>
                <w:rFonts w:ascii="標楷體" w:eastAsia="標楷體" w:hAnsi="標楷體"/>
              </w:rPr>
            </w:pPr>
            <w:r w:rsidRPr="00A41B45">
              <w:rPr>
                <w:rFonts w:ascii="標楷體" w:eastAsia="標楷體" w:hAnsi="標楷體" w:hint="eastAsia"/>
              </w:rPr>
              <w:t>27心跳一百</w:t>
            </w:r>
          </w:p>
          <w:p w14:paraId="2FE9F42E" w14:textId="0D69822F"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D494BD9"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FEF9415"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510B1B5"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C7E62EA"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6A5EC845"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6788CE4"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第十五</w:t>
            </w:r>
            <w:proofErr w:type="gramStart"/>
            <w:r>
              <w:rPr>
                <w:rFonts w:ascii="標楷體" w:eastAsia="標楷體" w:hAnsi="標楷體" w:cs="標楷體" w:hint="eastAsia"/>
                <w:snapToGrid w:val="0"/>
                <w:color w:val="auto"/>
              </w:rPr>
              <w:t>週</w:t>
            </w:r>
            <w:proofErr w:type="gramEnd"/>
          </w:p>
          <w:p w14:paraId="29C1C937"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12/2~12/6</w:t>
            </w:r>
          </w:p>
        </w:tc>
        <w:tc>
          <w:tcPr>
            <w:tcW w:w="1560" w:type="dxa"/>
            <w:tcBorders>
              <w:top w:val="single" w:sz="8" w:space="0" w:color="000000"/>
              <w:left w:val="single" w:sz="8" w:space="0" w:color="000000"/>
              <w:bottom w:val="single" w:sz="8" w:space="0" w:color="000000"/>
              <w:right w:val="single" w:sz="8" w:space="0" w:color="000000"/>
            </w:tcBorders>
          </w:tcPr>
          <w:p w14:paraId="0A511A47"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6469BA5B" w14:textId="77777777" w:rsidR="00D8311D" w:rsidRDefault="00D8311D" w:rsidP="00EB7EF8">
            <w:pPr>
              <w:spacing w:line="260" w:lineRule="exact"/>
              <w:jc w:val="left"/>
            </w:pPr>
            <w:r>
              <w:rPr>
                <w:rFonts w:eastAsia="標楷體" w:hint="eastAsia"/>
                <w:color w:val="auto"/>
              </w:rPr>
              <w:t xml:space="preserve">2-IV-2 </w:t>
            </w:r>
            <w:r>
              <w:rPr>
                <w:rFonts w:eastAsia="標楷體" w:hint="eastAsia"/>
                <w:color w:val="auto"/>
              </w:rPr>
              <w:t>有效把握聽聞內容的邏輯，做出提問或回饋。</w:t>
            </w:r>
          </w:p>
          <w:p w14:paraId="471F2779"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113A34D0"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0108B99A" w14:textId="77777777" w:rsidR="00D8311D" w:rsidRDefault="00D8311D" w:rsidP="00EB7EF8">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p w14:paraId="46C4F89A" w14:textId="77777777" w:rsidR="00D8311D" w:rsidRDefault="00D8311D" w:rsidP="00EB7EF8">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D81F382" w14:textId="77777777" w:rsidR="00D8311D" w:rsidRDefault="00D8311D" w:rsidP="00EB7EF8">
            <w:pPr>
              <w:spacing w:line="260" w:lineRule="exact"/>
              <w:jc w:val="left"/>
            </w:pPr>
            <w:r>
              <w:rPr>
                <w:rFonts w:eastAsia="標楷體" w:hint="eastAsia"/>
                <w:color w:val="auto"/>
              </w:rPr>
              <w:t xml:space="preserve">Ab-IV-6 </w:t>
            </w:r>
            <w:r>
              <w:rPr>
                <w:rFonts w:eastAsia="標楷體" w:hint="eastAsia"/>
                <w:color w:val="auto"/>
              </w:rPr>
              <w:t>常用文言文的詞義及語詞結構。</w:t>
            </w:r>
          </w:p>
          <w:p w14:paraId="4D676CB6"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13C25B96"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22403853" w14:textId="77777777" w:rsidR="00D8311D" w:rsidRDefault="00D8311D" w:rsidP="00EB7EF8">
            <w:pP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14:paraId="14BD8FC9" w14:textId="77777777" w:rsidR="00D8311D" w:rsidRDefault="00D8311D" w:rsidP="00EB7EF8">
            <w:pPr>
              <w:spacing w:line="260" w:lineRule="exact"/>
              <w:jc w:val="left"/>
            </w:pPr>
            <w:r>
              <w:rPr>
                <w:rFonts w:eastAsia="標楷體" w:hint="eastAsia"/>
                <w:color w:val="auto"/>
              </w:rPr>
              <w:t xml:space="preserve">Ba-IV-1 </w:t>
            </w:r>
            <w:proofErr w:type="gramStart"/>
            <w:r>
              <w:rPr>
                <w:rFonts w:eastAsia="標楷體" w:hint="eastAsia"/>
                <w:color w:val="auto"/>
              </w:rPr>
              <w:t>順敘</w:t>
            </w:r>
            <w:proofErr w:type="gramEnd"/>
            <w:r>
              <w:rPr>
                <w:rFonts w:eastAsia="標楷體" w:hint="eastAsia"/>
                <w:color w:val="auto"/>
              </w:rPr>
              <w:t>、倒敘、插敘與</w:t>
            </w:r>
            <w:proofErr w:type="gramStart"/>
            <w:r>
              <w:rPr>
                <w:rFonts w:eastAsia="標楷體" w:hint="eastAsia"/>
                <w:color w:val="auto"/>
              </w:rPr>
              <w:t>補敘法</w:t>
            </w:r>
            <w:proofErr w:type="gramEnd"/>
            <w:r>
              <w:rPr>
                <w:rFonts w:eastAsia="標楷體" w:hint="eastAsia"/>
                <w:color w:val="auto"/>
              </w:rPr>
              <w:t>。</w:t>
            </w:r>
          </w:p>
          <w:p w14:paraId="4741DE5F"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FCBFDF"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第七課 兒時記趣</w:t>
            </w:r>
          </w:p>
          <w:p w14:paraId="2F59B44A"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1F665267" w14:textId="77777777" w:rsidR="00D8311D" w:rsidRDefault="00D8311D" w:rsidP="00EB7EF8">
            <w:pPr>
              <w:spacing w:line="260" w:lineRule="exact"/>
              <w:jc w:val="left"/>
            </w:pPr>
            <w:r>
              <w:rPr>
                <w:rFonts w:ascii="標楷體" w:eastAsia="標楷體" w:hAnsi="標楷體" w:cs="標楷體" w:hint="eastAsia"/>
                <w:color w:val="auto"/>
              </w:rPr>
              <w:t>帶領學生認識</w:t>
            </w:r>
            <w:proofErr w:type="gramStart"/>
            <w:r>
              <w:rPr>
                <w:rFonts w:ascii="標楷體" w:eastAsia="標楷體" w:hAnsi="標楷體" w:cs="標楷體" w:hint="eastAsia"/>
                <w:color w:val="auto"/>
              </w:rPr>
              <w:t>誇</w:t>
            </w:r>
            <w:proofErr w:type="gramEnd"/>
            <w:r>
              <w:rPr>
                <w:rFonts w:ascii="標楷體" w:eastAsia="標楷體" w:hAnsi="標楷體" w:cs="標楷體" w:hint="eastAsia"/>
                <w:color w:val="auto"/>
              </w:rPr>
              <w:t>飾修辭。</w:t>
            </w:r>
          </w:p>
          <w:p w14:paraId="3373F2E4" w14:textId="77777777"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0239D485" w14:textId="4C64ED5A" w:rsidR="00D8311D" w:rsidRDefault="00D8311D" w:rsidP="00EB7EF8">
            <w:pPr>
              <w:spacing w:line="260" w:lineRule="exact"/>
              <w:jc w:val="left"/>
            </w:pPr>
            <w:r>
              <w:rPr>
                <w:rFonts w:ascii="標楷體" w:eastAsia="標楷體" w:hAnsi="標楷體" w:cs="標楷體" w:hint="eastAsia"/>
                <w:color w:val="auto"/>
              </w:rPr>
              <w:t>1.</w:t>
            </w:r>
            <w:r w:rsidR="007C2D44" w:rsidRPr="00E958FF">
              <w:rPr>
                <w:rFonts w:ascii="標楷體" w:eastAsia="標楷體" w:hAnsi="標楷體" w:cs="標楷體" w:hint="eastAsia"/>
                <w:color w:val="auto"/>
              </w:rPr>
              <w:t xml:space="preserve"> </w:t>
            </w:r>
            <w:r w:rsidR="007C2D44" w:rsidRPr="00E958FF">
              <w:rPr>
                <w:rFonts w:ascii="標楷體" w:eastAsia="標楷體" w:hAnsi="標楷體" w:cs="標楷體" w:hint="eastAsia"/>
                <w:color w:val="auto"/>
              </w:rPr>
              <w:t>講解課文、注釋及解釋、修辭重點</w:t>
            </w:r>
            <w:r w:rsidR="007C2D44">
              <w:rPr>
                <w:rFonts w:ascii="標楷體" w:eastAsia="標楷體" w:hAnsi="標楷體" w:cs="標楷體" w:hint="eastAsia"/>
                <w:color w:val="auto"/>
              </w:rPr>
              <w:t>，並配合課文</w:t>
            </w:r>
            <w:r w:rsidR="007C2D44" w:rsidRPr="008A7AA6">
              <w:rPr>
                <w:rFonts w:ascii="標楷體" w:eastAsia="標楷體" w:hAnsi="標楷體" w:hint="eastAsia"/>
              </w:rPr>
              <w:t>討論</w:t>
            </w:r>
            <w:r w:rsidR="007C2D44">
              <w:rPr>
                <w:rFonts w:ascii="標楷體" w:eastAsia="標楷體" w:hAnsi="標楷體" w:hint="eastAsia"/>
              </w:rPr>
              <w:t>課文預習</w:t>
            </w:r>
            <w:r w:rsidR="007C2D44" w:rsidRPr="008A7AA6">
              <w:rPr>
                <w:rFonts w:ascii="標楷體" w:eastAsia="標楷體" w:hAnsi="標楷體" w:hint="eastAsia"/>
              </w:rPr>
              <w:t>單</w:t>
            </w:r>
            <w:r w:rsidR="007C2D44" w:rsidRPr="00E958FF">
              <w:rPr>
                <w:rFonts w:ascii="標楷體" w:eastAsia="標楷體" w:hAnsi="標楷體" w:cs="標楷體" w:hint="eastAsia"/>
                <w:color w:val="auto"/>
              </w:rPr>
              <w:t>。</w:t>
            </w:r>
          </w:p>
          <w:p w14:paraId="6DB6B1C4" w14:textId="23FC6085" w:rsidR="00D8311D" w:rsidRDefault="00D8311D" w:rsidP="00EB7EF8">
            <w:pPr>
              <w:spacing w:line="260" w:lineRule="exact"/>
              <w:jc w:val="left"/>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CE8D2A" w14:textId="2972BBAF" w:rsidR="00D8311D"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0A398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4A4DF5DD"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2BDE08DC"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0006B72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1CACA40A" w14:textId="77777777" w:rsidR="00D8311D" w:rsidRDefault="00D8311D" w:rsidP="00EB7EF8">
            <w:pPr>
              <w:spacing w:line="260" w:lineRule="exact"/>
              <w:jc w:val="left"/>
            </w:pPr>
            <w:r>
              <w:rPr>
                <w:rFonts w:ascii="標楷體" w:eastAsia="標楷體" w:hAnsi="標楷體" w:cs="標楷體" w:hint="eastAsia"/>
                <w:bCs/>
                <w:snapToGrid w:val="0"/>
                <w:color w:val="auto"/>
              </w:rPr>
              <w:t>5.網路圖庫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1DE3CF" w14:textId="77777777" w:rsidR="00D8311D" w:rsidRDefault="00D8311D" w:rsidP="00EB7EF8">
            <w:pPr>
              <w:spacing w:line="260" w:lineRule="exact"/>
              <w:jc w:val="left"/>
            </w:pPr>
            <w:r>
              <w:rPr>
                <w:rFonts w:ascii="標楷體" w:eastAsia="標楷體" w:hAnsi="標楷體" w:cs="標楷體" w:hint="eastAsia"/>
                <w:color w:val="auto"/>
              </w:rPr>
              <w:t>1.主題寫作</w:t>
            </w:r>
          </w:p>
          <w:p w14:paraId="63B94AF2" w14:textId="77777777" w:rsidR="00D8311D" w:rsidRDefault="00D8311D" w:rsidP="00EB7EF8">
            <w:pPr>
              <w:spacing w:line="260" w:lineRule="exact"/>
              <w:jc w:val="left"/>
            </w:pPr>
            <w:r>
              <w:rPr>
                <w:rFonts w:ascii="標楷體" w:eastAsia="標楷體" w:hAnsi="標楷體" w:cs="標楷體" w:hint="eastAsia"/>
                <w:color w:val="auto"/>
              </w:rPr>
              <w:t>2.作品發表</w:t>
            </w:r>
          </w:p>
          <w:p w14:paraId="567D2272" w14:textId="77777777" w:rsidR="00D8311D" w:rsidRDefault="00D8311D" w:rsidP="00EB7EF8">
            <w:pPr>
              <w:spacing w:line="260" w:lineRule="exact"/>
              <w:jc w:val="left"/>
            </w:pPr>
            <w:r>
              <w:rPr>
                <w:rFonts w:ascii="標楷體" w:eastAsia="標楷體" w:hAnsi="標楷體" w:cs="標楷體" w:hint="eastAsia"/>
                <w:color w:val="auto"/>
              </w:rPr>
              <w:t>3.圖畫創作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9F44E9"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【生涯規劃教育】</w:t>
            </w:r>
          </w:p>
          <w:p w14:paraId="0E235BCA" w14:textId="77777777" w:rsidR="00D8311D" w:rsidRDefault="00D8311D" w:rsidP="00EB7EF8">
            <w:pPr>
              <w:spacing w:line="260" w:lineRule="exact"/>
              <w:jc w:val="left"/>
              <w:rPr>
                <w:bCs/>
                <w:snapToGrid w:val="0"/>
              </w:rPr>
            </w:pPr>
            <w:proofErr w:type="gramStart"/>
            <w:r>
              <w:rPr>
                <w:rFonts w:ascii="標楷體" w:eastAsia="標楷體" w:hAnsi="標楷體" w:cs="DFKaiShu-SB-Estd-BF" w:hint="eastAsia"/>
                <w:bCs/>
                <w:snapToGrid w:val="0"/>
                <w:color w:val="auto"/>
              </w:rPr>
              <w:t>涯</w:t>
            </w:r>
            <w:proofErr w:type="gramEnd"/>
            <w:r>
              <w:rPr>
                <w:rFonts w:ascii="標楷體" w:eastAsia="標楷體" w:hAnsi="標楷體" w:cs="DFKaiShu-SB-Estd-BF" w:hint="eastAsia"/>
                <w:bCs/>
                <w:snapToGrid w:val="0"/>
                <w:color w:val="auto"/>
              </w:rPr>
              <w:t>J3 覺察自己的能力與興趣。</w:t>
            </w:r>
          </w:p>
          <w:p w14:paraId="7D85103F"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74CD461B"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閱J8 在學習上遇到問題時，願意尋找課外資料，解決困難。</w:t>
            </w:r>
          </w:p>
          <w:p w14:paraId="02077884"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【戶外教育】</w:t>
            </w:r>
          </w:p>
          <w:p w14:paraId="73A7196C" w14:textId="77777777" w:rsidR="00D8311D" w:rsidRDefault="00D8311D" w:rsidP="00EB7EF8">
            <w:pPr>
              <w:spacing w:line="260" w:lineRule="exact"/>
              <w:jc w:val="left"/>
            </w:pPr>
            <w:r>
              <w:rPr>
                <w:rFonts w:ascii="標楷體" w:eastAsia="標楷體" w:hAnsi="標楷體" w:cs="DFKaiShu-SB-Estd-BF" w:hint="eastAsia"/>
                <w:bCs/>
                <w:snapToGrid w:val="0"/>
                <w:color w:val="auto"/>
              </w:rPr>
              <w:t>戶J2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15AD1BC1" w14:textId="77777777" w:rsidR="00C361BD" w:rsidRPr="00C361BD" w:rsidRDefault="00C361BD" w:rsidP="002D6B47">
            <w:pPr>
              <w:adjustRightInd w:val="0"/>
              <w:snapToGrid w:val="0"/>
              <w:spacing w:line="0" w:lineRule="atLeast"/>
              <w:ind w:hanging="7"/>
              <w:jc w:val="left"/>
              <w:rPr>
                <w:rFonts w:ascii="標楷體" w:eastAsia="標楷體" w:hAnsi="標楷體"/>
              </w:rPr>
            </w:pPr>
            <w:r w:rsidRPr="00C361BD">
              <w:rPr>
                <w:rFonts w:ascii="標楷體" w:eastAsia="標楷體" w:hAnsi="標楷體" w:hint="eastAsia"/>
              </w:rPr>
              <w:t>3</w:t>
            </w:r>
            <w:r w:rsidRPr="00C361BD">
              <w:rPr>
                <w:rFonts w:ascii="標楷體" w:eastAsia="標楷體" w:hAnsi="標楷體"/>
              </w:rPr>
              <w:t>-4</w:t>
            </w:r>
            <w:r w:rsidRPr="00C361BD">
              <w:rPr>
                <w:rFonts w:ascii="標楷體" w:eastAsia="標楷體" w:hAnsi="標楷體" w:hint="eastAsia"/>
              </w:rPr>
              <w:t>第二次段考</w:t>
            </w:r>
          </w:p>
          <w:p w14:paraId="6C872A49" w14:textId="7A2918E6"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86E3293"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696F536"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784A0137"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A1D8AB3"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6312E76B"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135F7B3"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第十六</w:t>
            </w:r>
            <w:proofErr w:type="gramStart"/>
            <w:r>
              <w:rPr>
                <w:rFonts w:ascii="標楷體" w:eastAsia="標楷體" w:hAnsi="標楷體" w:cs="標楷體" w:hint="eastAsia"/>
                <w:snapToGrid w:val="0"/>
                <w:color w:val="auto"/>
              </w:rPr>
              <w:t>週</w:t>
            </w:r>
            <w:proofErr w:type="gramEnd"/>
          </w:p>
          <w:p w14:paraId="1E6C78CD"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12/9~12/13</w:t>
            </w:r>
          </w:p>
        </w:tc>
        <w:tc>
          <w:tcPr>
            <w:tcW w:w="1560" w:type="dxa"/>
            <w:tcBorders>
              <w:top w:val="single" w:sz="8" w:space="0" w:color="000000"/>
              <w:left w:val="single" w:sz="8" w:space="0" w:color="000000"/>
              <w:bottom w:val="single" w:sz="8" w:space="0" w:color="000000"/>
              <w:right w:val="single" w:sz="8" w:space="0" w:color="000000"/>
            </w:tcBorders>
          </w:tcPr>
          <w:p w14:paraId="42632418" w14:textId="77777777" w:rsidR="00D8311D" w:rsidRDefault="00D8311D" w:rsidP="00EB7EF8">
            <w:pPr>
              <w:spacing w:line="260" w:lineRule="exact"/>
              <w:jc w:val="left"/>
            </w:pPr>
            <w:r>
              <w:rPr>
                <w:rFonts w:eastAsia="標楷體" w:hint="eastAsia"/>
                <w:color w:val="auto"/>
              </w:rPr>
              <w:t xml:space="preserve">1-IV-1 </w:t>
            </w:r>
            <w:r>
              <w:rPr>
                <w:rFonts w:eastAsia="標楷體" w:hint="eastAsia"/>
                <w:color w:val="auto"/>
              </w:rPr>
              <w:t>以同理心，聆聽各項發言，並加以記錄、歸納。</w:t>
            </w:r>
          </w:p>
          <w:p w14:paraId="706C7B77" w14:textId="77777777" w:rsidR="00D8311D" w:rsidRDefault="00D8311D" w:rsidP="00EB7EF8">
            <w:pPr>
              <w:spacing w:line="260" w:lineRule="exact"/>
              <w:jc w:val="left"/>
            </w:pPr>
            <w:r>
              <w:rPr>
                <w:rFonts w:eastAsia="標楷體" w:hint="eastAsia"/>
                <w:color w:val="auto"/>
              </w:rPr>
              <w:t xml:space="preserve">2-IV-2 </w:t>
            </w:r>
            <w:r>
              <w:rPr>
                <w:rFonts w:eastAsia="標楷體" w:hint="eastAsia"/>
                <w:color w:val="auto"/>
              </w:rPr>
              <w:t>有效把握聽聞內容的邏輯，做出提</w:t>
            </w:r>
            <w:r>
              <w:rPr>
                <w:rFonts w:eastAsia="標楷體" w:hint="eastAsia"/>
                <w:color w:val="auto"/>
              </w:rPr>
              <w:lastRenderedPageBreak/>
              <w:t>問或回饋。</w:t>
            </w:r>
          </w:p>
          <w:p w14:paraId="0CC980C4"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295D8E7C"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052FF621" w14:textId="77777777" w:rsidR="00D8311D" w:rsidRDefault="00D8311D" w:rsidP="00EB7EF8">
            <w:pPr>
              <w:spacing w:line="260" w:lineRule="exact"/>
              <w:jc w:val="left"/>
            </w:pPr>
            <w:r>
              <w:rPr>
                <w:rFonts w:eastAsia="標楷體" w:hint="eastAsia"/>
                <w:color w:val="auto"/>
              </w:rPr>
              <w:t xml:space="preserve">6-IV-1 </w:t>
            </w:r>
            <w:r>
              <w:rPr>
                <w:rFonts w:eastAsia="標楷體" w:hint="eastAsia"/>
                <w:color w:val="auto"/>
              </w:rPr>
              <w:t>善用標點符號，增進情感表達及說服力。</w:t>
            </w:r>
          </w:p>
          <w:p w14:paraId="1C02039E" w14:textId="77777777" w:rsidR="00D8311D" w:rsidRDefault="00D8311D" w:rsidP="00EB7EF8">
            <w:pPr>
              <w:spacing w:line="260" w:lineRule="exact"/>
              <w:jc w:val="left"/>
            </w:pPr>
            <w:r>
              <w:rPr>
                <w:rFonts w:eastAsia="標楷體" w:hint="eastAsia"/>
                <w:color w:val="auto"/>
              </w:rPr>
              <w:t xml:space="preserve">6-IV-4 </w:t>
            </w:r>
            <w:r>
              <w:rPr>
                <w:rFonts w:eastAsia="標楷體" w:hint="eastAsia"/>
                <w:color w:val="auto"/>
              </w:rPr>
              <w:t>依據需求書寫各類文本。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4517DA6" w14:textId="77777777" w:rsidR="00D8311D" w:rsidRDefault="00D8311D" w:rsidP="00EB7EF8">
            <w:pPr>
              <w:spacing w:line="260" w:lineRule="exact"/>
              <w:jc w:val="left"/>
            </w:pPr>
            <w:r>
              <w:rPr>
                <w:rFonts w:eastAsia="標楷體" w:hint="eastAsia"/>
                <w:color w:val="auto"/>
              </w:rPr>
              <w:lastRenderedPageBreak/>
              <w:t xml:space="preserve">Ab-IV-6 </w:t>
            </w:r>
            <w:r>
              <w:rPr>
                <w:rFonts w:eastAsia="標楷體" w:hint="eastAsia"/>
                <w:color w:val="auto"/>
              </w:rPr>
              <w:t>常用文言文的詞義及語詞結構。</w:t>
            </w:r>
          </w:p>
          <w:p w14:paraId="154DF417"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6A99E554"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w:t>
            </w:r>
            <w:r>
              <w:rPr>
                <w:rFonts w:eastAsia="標楷體" w:hint="eastAsia"/>
                <w:color w:val="auto"/>
              </w:rPr>
              <w:lastRenderedPageBreak/>
              <w:t>主旨、結構、寓意與分析。</w:t>
            </w:r>
          </w:p>
          <w:p w14:paraId="2CFFB297" w14:textId="77777777" w:rsidR="00D8311D" w:rsidRDefault="00D8311D" w:rsidP="00EB7EF8">
            <w:pPr>
              <w:spacing w:line="260" w:lineRule="exact"/>
              <w:jc w:val="left"/>
            </w:pPr>
            <w:r>
              <w:rPr>
                <w:rFonts w:eastAsia="標楷體" w:hint="eastAsia"/>
                <w:color w:val="auto"/>
              </w:rPr>
              <w:t xml:space="preserve">Ad-IV-4 </w:t>
            </w:r>
            <w:r>
              <w:rPr>
                <w:rFonts w:eastAsia="標楷體" w:hint="eastAsia"/>
                <w:color w:val="auto"/>
              </w:rPr>
              <w:t>非韻文：如古文、古典小說、語錄體、寓言等。</w:t>
            </w:r>
          </w:p>
          <w:p w14:paraId="687313FC" w14:textId="77777777" w:rsidR="00D8311D" w:rsidRDefault="00D8311D" w:rsidP="00EB7EF8">
            <w:pPr>
              <w:spacing w:line="260" w:lineRule="exact"/>
              <w:jc w:val="left"/>
            </w:pPr>
            <w:r>
              <w:rPr>
                <w:rFonts w:eastAsia="標楷體" w:hint="eastAsia"/>
                <w:color w:val="auto"/>
              </w:rPr>
              <w:t xml:space="preserve">Ba-IV-1 </w:t>
            </w:r>
            <w:proofErr w:type="gramStart"/>
            <w:r>
              <w:rPr>
                <w:rFonts w:eastAsia="標楷體" w:hint="eastAsia"/>
                <w:color w:val="auto"/>
              </w:rPr>
              <w:t>順敘</w:t>
            </w:r>
            <w:proofErr w:type="gramEnd"/>
            <w:r>
              <w:rPr>
                <w:rFonts w:eastAsia="標楷體" w:hint="eastAsia"/>
                <w:color w:val="auto"/>
              </w:rPr>
              <w:t>、倒敘、插敘與</w:t>
            </w:r>
            <w:proofErr w:type="gramStart"/>
            <w:r>
              <w:rPr>
                <w:rFonts w:eastAsia="標楷體" w:hint="eastAsia"/>
                <w:color w:val="auto"/>
              </w:rPr>
              <w:t>補敘法</w:t>
            </w:r>
            <w:proofErr w:type="gramEnd"/>
            <w:r>
              <w:rPr>
                <w:rFonts w:eastAsia="標楷體" w:hint="eastAsia"/>
                <w:color w:val="auto"/>
              </w:rPr>
              <w:t>。</w:t>
            </w:r>
          </w:p>
          <w:p w14:paraId="21D28F2E" w14:textId="77777777" w:rsidR="00D8311D" w:rsidRDefault="00D8311D" w:rsidP="00EB7EF8">
            <w:pPr>
              <w:spacing w:line="260" w:lineRule="exact"/>
              <w:jc w:val="left"/>
            </w:pPr>
            <w:r>
              <w:rPr>
                <w:rFonts w:eastAsia="標楷體" w:hint="eastAsia"/>
                <w:color w:val="auto"/>
              </w:rPr>
              <w:t xml:space="preserve">Ba-IV-2 </w:t>
            </w:r>
            <w:r>
              <w:rPr>
                <w:rFonts w:eastAsia="標楷體" w:hint="eastAsia"/>
                <w:color w:val="auto"/>
              </w:rPr>
              <w:t>各種描寫的作用及呈現的效果。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CB8904"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lastRenderedPageBreak/>
              <w:t>第七課 兒時記趣</w:t>
            </w:r>
          </w:p>
          <w:p w14:paraId="5B6626CE" w14:textId="77777777" w:rsidR="007C2D44" w:rsidRDefault="00D8311D" w:rsidP="00EB7EF8">
            <w:pPr>
              <w:spacing w:line="260" w:lineRule="exact"/>
              <w:jc w:val="left"/>
              <w:rPr>
                <w:rFonts w:ascii="標楷體" w:eastAsia="標楷體" w:hAnsi="標楷體" w:cs="標楷體"/>
                <w:color w:val="auto"/>
              </w:rPr>
            </w:pPr>
            <w:r>
              <w:rPr>
                <w:rFonts w:ascii="標楷體" w:eastAsia="標楷體" w:hAnsi="標楷體" w:cs="標楷體" w:hint="eastAsia"/>
                <w:color w:val="auto"/>
              </w:rPr>
              <w:t>1.</w:t>
            </w:r>
            <w:r w:rsidR="007C2D44" w:rsidRPr="00E958FF">
              <w:rPr>
                <w:rFonts w:ascii="標楷體" w:eastAsia="標楷體" w:hAnsi="標楷體" w:cs="標楷體" w:hint="eastAsia"/>
                <w:color w:val="auto"/>
              </w:rPr>
              <w:t xml:space="preserve"> </w:t>
            </w:r>
            <w:r w:rsidR="007C2D44" w:rsidRPr="00E958FF">
              <w:rPr>
                <w:rFonts w:ascii="標楷體" w:eastAsia="標楷體" w:hAnsi="標楷體" w:cs="標楷體" w:hint="eastAsia"/>
                <w:color w:val="auto"/>
              </w:rPr>
              <w:t>講解課文、注釋及解釋、修辭重點</w:t>
            </w:r>
            <w:r w:rsidR="007C2D44">
              <w:rPr>
                <w:rFonts w:ascii="標楷體" w:eastAsia="標楷體" w:hAnsi="標楷體" w:cs="標楷體" w:hint="eastAsia"/>
                <w:color w:val="auto"/>
              </w:rPr>
              <w:t>，並配合課文</w:t>
            </w:r>
            <w:r w:rsidR="007C2D44" w:rsidRPr="008A7AA6">
              <w:rPr>
                <w:rFonts w:ascii="標楷體" w:eastAsia="標楷體" w:hAnsi="標楷體" w:hint="eastAsia"/>
              </w:rPr>
              <w:t>討論</w:t>
            </w:r>
            <w:r w:rsidR="007C2D44">
              <w:rPr>
                <w:rFonts w:ascii="標楷體" w:eastAsia="標楷體" w:hAnsi="標楷體" w:hint="eastAsia"/>
              </w:rPr>
              <w:t>課文預習</w:t>
            </w:r>
            <w:r w:rsidR="007C2D44" w:rsidRPr="008A7AA6">
              <w:rPr>
                <w:rFonts w:ascii="標楷體" w:eastAsia="標楷體" w:hAnsi="標楷體" w:hint="eastAsia"/>
              </w:rPr>
              <w:t>單</w:t>
            </w:r>
            <w:r w:rsidR="007C2D44" w:rsidRPr="00E958FF">
              <w:rPr>
                <w:rFonts w:ascii="標楷體" w:eastAsia="標楷體" w:hAnsi="標楷體" w:cs="標楷體" w:hint="eastAsia"/>
                <w:color w:val="auto"/>
              </w:rPr>
              <w:t>。</w:t>
            </w:r>
          </w:p>
          <w:p w14:paraId="6C0D7C27" w14:textId="62791D4E" w:rsidR="00D8311D" w:rsidRDefault="00D8311D" w:rsidP="00EB7EF8">
            <w:pPr>
              <w:spacing w:line="260" w:lineRule="exact"/>
              <w:jc w:val="left"/>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5C60DB74" w14:textId="77777777" w:rsidR="00D8311D" w:rsidRDefault="00D8311D" w:rsidP="00EB7EF8">
            <w:pPr>
              <w:spacing w:line="260" w:lineRule="exact"/>
              <w:jc w:val="left"/>
            </w:pPr>
            <w:r>
              <w:rPr>
                <w:rFonts w:ascii="標楷體" w:eastAsia="標楷體" w:hAnsi="標楷體" w:cs="標楷體" w:hint="eastAsia"/>
                <w:color w:val="auto"/>
              </w:rPr>
              <w:t>針對本課已經習得的知識加以評量，檢測其學習狀況，並針對同</w:t>
            </w:r>
            <w:r>
              <w:rPr>
                <w:rFonts w:ascii="標楷體" w:eastAsia="標楷體" w:hAnsi="標楷體" w:cs="標楷體" w:hint="eastAsia"/>
                <w:color w:val="auto"/>
              </w:rPr>
              <w:lastRenderedPageBreak/>
              <w:t>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CFD194" w14:textId="043CA81F" w:rsidR="00D8311D" w:rsidRDefault="00644E07" w:rsidP="00EB7EF8">
            <w:pPr>
              <w:spacing w:line="260" w:lineRule="exact"/>
              <w:jc w:val="center"/>
            </w:pPr>
            <w:r>
              <w:rPr>
                <w:rFonts w:ascii="標楷體" w:eastAsia="標楷體" w:hAnsi="標楷體" w:cs="標楷體" w:hint="eastAsia"/>
                <w:bCs/>
                <w:color w:val="auto"/>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A7C57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7C4FA153"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15ECDC5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3ACE0B17"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0D8C3325" w14:textId="77777777" w:rsidR="00D8311D" w:rsidRDefault="00D8311D" w:rsidP="00EB7EF8">
            <w:pPr>
              <w:spacing w:line="260" w:lineRule="exact"/>
              <w:jc w:val="left"/>
            </w:pPr>
            <w:r>
              <w:rPr>
                <w:rFonts w:ascii="標楷體" w:eastAsia="標楷體" w:hAnsi="標楷體" w:cs="標楷體" w:hint="eastAsia"/>
                <w:bCs/>
                <w:snapToGrid w:val="0"/>
                <w:color w:val="auto"/>
              </w:rPr>
              <w:t>5.網路圖庫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92D859" w14:textId="77777777" w:rsidR="00D8311D" w:rsidRDefault="00D8311D" w:rsidP="00EB7EF8">
            <w:pPr>
              <w:spacing w:line="260" w:lineRule="exact"/>
              <w:jc w:val="left"/>
            </w:pPr>
            <w:r>
              <w:rPr>
                <w:rFonts w:ascii="標楷體" w:eastAsia="標楷體" w:hAnsi="標楷體" w:cs="標楷體" w:hint="eastAsia"/>
                <w:color w:val="auto"/>
              </w:rPr>
              <w:t>1.主題寫作</w:t>
            </w:r>
          </w:p>
          <w:p w14:paraId="5A82BA3A" w14:textId="77777777" w:rsidR="00D8311D" w:rsidRDefault="00D8311D" w:rsidP="00EB7EF8">
            <w:pPr>
              <w:spacing w:line="260" w:lineRule="exact"/>
              <w:jc w:val="left"/>
            </w:pPr>
            <w:r>
              <w:rPr>
                <w:rFonts w:ascii="標楷體" w:eastAsia="標楷體" w:hAnsi="標楷體" w:cs="標楷體" w:hint="eastAsia"/>
                <w:color w:val="auto"/>
              </w:rPr>
              <w:t>2.作品發表</w:t>
            </w:r>
          </w:p>
          <w:p w14:paraId="642F327D" w14:textId="77777777" w:rsidR="00D8311D" w:rsidRDefault="00D8311D" w:rsidP="00EB7EF8">
            <w:pPr>
              <w:spacing w:line="260" w:lineRule="exact"/>
              <w:jc w:val="left"/>
            </w:pPr>
            <w:r>
              <w:rPr>
                <w:rFonts w:ascii="標楷體" w:eastAsia="標楷體" w:hAnsi="標楷體" w:cs="標楷體" w:hint="eastAsia"/>
                <w:color w:val="auto"/>
              </w:rPr>
              <w:t>3.圖畫創作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B0C313"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【生涯規劃教育】</w:t>
            </w:r>
          </w:p>
          <w:p w14:paraId="75386553" w14:textId="77777777" w:rsidR="00D8311D" w:rsidRDefault="00D8311D" w:rsidP="00EB7EF8">
            <w:pPr>
              <w:spacing w:line="260" w:lineRule="exact"/>
              <w:jc w:val="left"/>
              <w:rPr>
                <w:bCs/>
                <w:snapToGrid w:val="0"/>
              </w:rPr>
            </w:pPr>
            <w:proofErr w:type="gramStart"/>
            <w:r>
              <w:rPr>
                <w:rFonts w:ascii="標楷體" w:eastAsia="標楷體" w:hAnsi="標楷體" w:cs="DFKaiShu-SB-Estd-BF" w:hint="eastAsia"/>
                <w:bCs/>
                <w:snapToGrid w:val="0"/>
                <w:color w:val="auto"/>
              </w:rPr>
              <w:t>涯</w:t>
            </w:r>
            <w:proofErr w:type="gramEnd"/>
            <w:r>
              <w:rPr>
                <w:rFonts w:ascii="標楷體" w:eastAsia="標楷體" w:hAnsi="標楷體" w:cs="DFKaiShu-SB-Estd-BF" w:hint="eastAsia"/>
                <w:bCs/>
                <w:snapToGrid w:val="0"/>
                <w:color w:val="auto"/>
              </w:rPr>
              <w:t>J3 覺察自己的能力與興趣。</w:t>
            </w:r>
          </w:p>
          <w:p w14:paraId="0F940E8E"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3DFF0945"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閱J8 在學習上</w:t>
            </w:r>
            <w:r>
              <w:rPr>
                <w:rFonts w:ascii="標楷體" w:eastAsia="標楷體" w:hAnsi="標楷體" w:cs="DFKaiShu-SB-Estd-BF" w:hint="eastAsia"/>
                <w:bCs/>
                <w:snapToGrid w:val="0"/>
                <w:color w:val="auto"/>
              </w:rPr>
              <w:lastRenderedPageBreak/>
              <w:t>遇到問題時，願意尋找課外資料，解決困難。</w:t>
            </w:r>
          </w:p>
          <w:p w14:paraId="7C1371EE"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【戶外教育】</w:t>
            </w:r>
          </w:p>
          <w:p w14:paraId="1106BDD0" w14:textId="77777777" w:rsidR="00D8311D" w:rsidRDefault="00D8311D" w:rsidP="00EB7EF8">
            <w:pPr>
              <w:spacing w:line="260" w:lineRule="exact"/>
              <w:jc w:val="left"/>
            </w:pPr>
            <w:r>
              <w:rPr>
                <w:rFonts w:ascii="標楷體" w:eastAsia="標楷體" w:hAnsi="標楷體" w:cs="DFKaiShu-SB-Estd-BF" w:hint="eastAsia"/>
                <w:bCs/>
                <w:snapToGrid w:val="0"/>
                <w:color w:val="auto"/>
              </w:rPr>
              <w:t>戶J2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4AAC7BE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61A0E41"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0A1BC70"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7C6F2F3"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lastRenderedPageBreak/>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6631B1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20E66240"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744D833"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第十七</w:t>
            </w:r>
            <w:proofErr w:type="gramStart"/>
            <w:r>
              <w:rPr>
                <w:rFonts w:ascii="標楷體" w:eastAsia="標楷體" w:hAnsi="標楷體" w:cs="標楷體" w:hint="eastAsia"/>
                <w:snapToGrid w:val="0"/>
                <w:color w:val="auto"/>
              </w:rPr>
              <w:t>週</w:t>
            </w:r>
            <w:proofErr w:type="gramEnd"/>
          </w:p>
          <w:p w14:paraId="5726FEAF"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12/16~12/20</w:t>
            </w:r>
          </w:p>
        </w:tc>
        <w:tc>
          <w:tcPr>
            <w:tcW w:w="1560" w:type="dxa"/>
            <w:tcBorders>
              <w:top w:val="single" w:sz="8" w:space="0" w:color="000000"/>
              <w:left w:val="single" w:sz="8" w:space="0" w:color="000000"/>
              <w:bottom w:val="single" w:sz="8" w:space="0" w:color="000000"/>
              <w:right w:val="single" w:sz="8" w:space="0" w:color="000000"/>
            </w:tcBorders>
          </w:tcPr>
          <w:p w14:paraId="0E055778"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1-IV-1 </w:t>
            </w:r>
            <w:r>
              <w:rPr>
                <w:rFonts w:eastAsia="標楷體" w:hint="eastAsia"/>
                <w:bCs/>
                <w:snapToGrid w:val="0"/>
                <w:color w:val="000000" w:themeColor="text1"/>
                <w:szCs w:val="18"/>
              </w:rPr>
              <w:t>以同理心，聆聽各項發言，並加以記錄、歸納。</w:t>
            </w:r>
          </w:p>
          <w:p w14:paraId="7DF94C8A"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1-IV-2 </w:t>
            </w:r>
            <w:r>
              <w:rPr>
                <w:rFonts w:eastAsia="標楷體" w:hint="eastAsia"/>
                <w:bCs/>
                <w:snapToGrid w:val="0"/>
                <w:color w:val="000000" w:themeColor="text1"/>
                <w:szCs w:val="18"/>
              </w:rPr>
              <w:t>依據不同情境，分辨聲情意涵及表達技巧，適切回應。</w:t>
            </w:r>
          </w:p>
          <w:p w14:paraId="5FFA41F1"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2-IV-1 </w:t>
            </w:r>
            <w:r>
              <w:rPr>
                <w:rFonts w:eastAsia="標楷體" w:hint="eastAsia"/>
                <w:bCs/>
                <w:snapToGrid w:val="0"/>
                <w:color w:val="000000" w:themeColor="text1"/>
                <w:szCs w:val="18"/>
              </w:rPr>
              <w:t>掌握生活情境，適切表情達意，分享自身經驗。</w:t>
            </w:r>
          </w:p>
          <w:p w14:paraId="1EC0A57A"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2-IV-2 </w:t>
            </w:r>
            <w:r>
              <w:rPr>
                <w:rFonts w:eastAsia="標楷體" w:hint="eastAsia"/>
                <w:bCs/>
                <w:snapToGrid w:val="0"/>
                <w:color w:val="000000" w:themeColor="text1"/>
                <w:szCs w:val="18"/>
              </w:rPr>
              <w:t>有效把</w:t>
            </w:r>
            <w:r>
              <w:rPr>
                <w:rFonts w:eastAsia="標楷體" w:hint="eastAsia"/>
                <w:bCs/>
                <w:snapToGrid w:val="0"/>
                <w:color w:val="000000" w:themeColor="text1"/>
                <w:szCs w:val="18"/>
              </w:rPr>
              <w:lastRenderedPageBreak/>
              <w:t>握聽聞內容的邏輯，做出提問或回饋。</w:t>
            </w:r>
          </w:p>
          <w:p w14:paraId="5F98F483"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5-IV-2 </w:t>
            </w:r>
            <w:r>
              <w:rPr>
                <w:rFonts w:eastAsia="標楷體" w:hint="eastAsia"/>
                <w:bCs/>
                <w:snapToGrid w:val="0"/>
                <w:color w:val="000000" w:themeColor="text1"/>
                <w:szCs w:val="18"/>
              </w:rPr>
              <w:t>理解各類文本的句子、段落與主要概念，指出寫作的目的與觀點。</w:t>
            </w:r>
          </w:p>
          <w:p w14:paraId="09E93277"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6-IV-5 </w:t>
            </w:r>
            <w:r>
              <w:rPr>
                <w:rFonts w:eastAsia="標楷體" w:hint="eastAsia"/>
                <w:bCs/>
                <w:snapToGrid w:val="0"/>
                <w:color w:val="000000" w:themeColor="text1"/>
                <w:szCs w:val="18"/>
              </w:rPr>
              <w:t>主動創作、自訂題目、闡述見解，並發表自己的作品。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41AFC9"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Ac-IV-3 </w:t>
            </w:r>
            <w:r>
              <w:rPr>
                <w:rFonts w:eastAsia="標楷體" w:hint="eastAsia"/>
                <w:bCs/>
                <w:snapToGrid w:val="0"/>
                <w:color w:val="000000" w:themeColor="text1"/>
                <w:szCs w:val="18"/>
              </w:rPr>
              <w:t>文句表達的邏輯與意義。</w:t>
            </w:r>
          </w:p>
          <w:p w14:paraId="3D018078"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Ad-IV-2 </w:t>
            </w:r>
            <w:r>
              <w:rPr>
                <w:rFonts w:eastAsia="標楷體" w:hint="eastAsia"/>
                <w:bCs/>
                <w:snapToGrid w:val="0"/>
                <w:color w:val="000000" w:themeColor="text1"/>
                <w:szCs w:val="18"/>
              </w:rPr>
              <w:t>新詩、現代散文、現代小說、劇本。</w:t>
            </w:r>
          </w:p>
          <w:p w14:paraId="7DAA5C3F"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Ba-IV-2 </w:t>
            </w:r>
            <w:r>
              <w:rPr>
                <w:rFonts w:eastAsia="標楷體" w:hint="eastAsia"/>
                <w:bCs/>
                <w:snapToGrid w:val="0"/>
                <w:color w:val="000000" w:themeColor="text1"/>
                <w:szCs w:val="18"/>
              </w:rPr>
              <w:t>各種描寫的作用及呈現的效果。</w:t>
            </w:r>
          </w:p>
          <w:p w14:paraId="0BA1E93B"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Bb-IV-1 </w:t>
            </w:r>
            <w:r>
              <w:rPr>
                <w:rFonts w:eastAsia="標楷體" w:hint="eastAsia"/>
                <w:bCs/>
                <w:snapToGrid w:val="0"/>
                <w:color w:val="000000" w:themeColor="text1"/>
                <w:szCs w:val="18"/>
              </w:rPr>
              <w:t>自我及人際交流的感受。</w:t>
            </w:r>
          </w:p>
          <w:p w14:paraId="5D7D3826"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Bb-IV-4 </w:t>
            </w:r>
            <w:r>
              <w:rPr>
                <w:rFonts w:eastAsia="標楷體" w:hint="eastAsia"/>
                <w:bCs/>
                <w:snapToGrid w:val="0"/>
                <w:color w:val="000000" w:themeColor="text1"/>
                <w:szCs w:val="18"/>
              </w:rPr>
              <w:t>直接抒情。</w:t>
            </w:r>
          </w:p>
          <w:p w14:paraId="27E00118"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Bb-IV-5 </w:t>
            </w:r>
            <w:r>
              <w:rPr>
                <w:rFonts w:eastAsia="標楷體" w:hint="eastAsia"/>
                <w:bCs/>
                <w:snapToGrid w:val="0"/>
                <w:color w:val="000000" w:themeColor="text1"/>
                <w:szCs w:val="18"/>
              </w:rPr>
              <w:t>藉由敘述事件與描寫景物間接抒情。</w:t>
            </w:r>
          </w:p>
          <w:p w14:paraId="5796AFC9"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Cb-IV-1 </w:t>
            </w:r>
            <w:r>
              <w:rPr>
                <w:rFonts w:eastAsia="標楷體" w:hint="eastAsia"/>
                <w:bCs/>
                <w:snapToGrid w:val="0"/>
                <w:color w:val="000000" w:themeColor="text1"/>
                <w:szCs w:val="18"/>
              </w:rPr>
              <w:t>各類文本中的親屬關係、道德倫理、儀式風俗、典章制度等文化內涵。</w:t>
            </w:r>
          </w:p>
          <w:p w14:paraId="4AE2A974"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Cb-IV-2 </w:t>
            </w:r>
            <w:r>
              <w:rPr>
                <w:rFonts w:eastAsia="標楷體" w:hint="eastAsia"/>
                <w:bCs/>
                <w:snapToGrid w:val="0"/>
                <w:color w:val="000000" w:themeColor="text1"/>
                <w:szCs w:val="18"/>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8BB582" w14:textId="77777777" w:rsidR="00D8311D" w:rsidRDefault="00D8311D" w:rsidP="00EB7EF8">
            <w:pPr>
              <w:spacing w:line="260" w:lineRule="exact"/>
              <w:ind w:leftChars="17" w:left="35" w:hanging="1"/>
              <w:jc w:val="left"/>
              <w:rPr>
                <w:bCs/>
                <w:snapToGrid w:val="0"/>
                <w:color w:val="000000" w:themeColor="text1"/>
              </w:rPr>
            </w:pPr>
            <w:r>
              <w:rPr>
                <w:rFonts w:ascii="標楷體" w:eastAsia="標楷體" w:hAnsi="標楷體" w:cs="標楷體" w:hint="eastAsia"/>
                <w:bCs/>
                <w:color w:val="000000" w:themeColor="text1"/>
              </w:rPr>
              <w:lastRenderedPageBreak/>
              <w:t>第八課朋友相交</w:t>
            </w:r>
          </w:p>
          <w:p w14:paraId="2EBF2B6C"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proofErr w:type="gramStart"/>
            <w:r>
              <w:rPr>
                <w:rFonts w:ascii="標楷體" w:eastAsia="標楷體" w:hAnsi="標楷體" w:cs="標楷體" w:hint="eastAsia"/>
                <w:bCs/>
                <w:snapToGrid w:val="0"/>
                <w:color w:val="000000" w:themeColor="text1"/>
                <w:szCs w:val="18"/>
              </w:rPr>
              <w:t>‧</w:t>
            </w:r>
            <w:proofErr w:type="gramEnd"/>
            <w:r>
              <w:rPr>
                <w:rFonts w:ascii="標楷體" w:eastAsia="標楷體" w:hAnsi="標楷體" w:cs="標楷體" w:hint="eastAsia"/>
                <w:bCs/>
                <w:snapToGrid w:val="0"/>
                <w:color w:val="000000" w:themeColor="text1"/>
                <w:szCs w:val="18"/>
              </w:rPr>
              <w:t>引起活動</w:t>
            </w:r>
          </w:p>
          <w:p w14:paraId="375D07ED"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76F196FD" w14:textId="2D9E6C8C" w:rsidR="00D8311D" w:rsidRDefault="00644E07"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szCs w:val="18"/>
              </w:rPr>
              <w:t>2.</w:t>
            </w:r>
            <w:r w:rsidR="00D8311D">
              <w:rPr>
                <w:rFonts w:ascii="標楷體" w:eastAsia="標楷體" w:hAnsi="標楷體" w:cs="標楷體" w:hint="eastAsia"/>
                <w:bCs/>
                <w:snapToGrid w:val="0"/>
                <w:color w:val="000000" w:themeColor="text1"/>
                <w:szCs w:val="18"/>
              </w:rPr>
              <w:t>透過播放一首歌詞內容以「朋友」為主或與「友情」相關的MV，並搭配數首歌詞，請學生分組討論，從MV畫面及歌詞中歸納出朋友的類型、交友的好處，引導學生進入本課。</w:t>
            </w:r>
          </w:p>
          <w:p w14:paraId="2D3A5010"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proofErr w:type="gramStart"/>
            <w:r>
              <w:rPr>
                <w:rFonts w:ascii="標楷體" w:eastAsia="標楷體" w:hAnsi="標楷體" w:cs="標楷體" w:hint="eastAsia"/>
                <w:bCs/>
                <w:snapToGrid w:val="0"/>
                <w:color w:val="000000" w:themeColor="text1"/>
                <w:szCs w:val="18"/>
              </w:rPr>
              <w:t>‧</w:t>
            </w:r>
            <w:proofErr w:type="gramEnd"/>
            <w:r>
              <w:rPr>
                <w:rFonts w:ascii="標楷體" w:eastAsia="標楷體" w:hAnsi="標楷體" w:cs="標楷體" w:hint="eastAsia"/>
                <w:bCs/>
                <w:snapToGrid w:val="0"/>
                <w:color w:val="000000" w:themeColor="text1"/>
                <w:szCs w:val="18"/>
              </w:rPr>
              <w:t>教學活動</w:t>
            </w:r>
          </w:p>
          <w:p w14:paraId="311E3BDF"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1.認識</w:t>
            </w:r>
            <w:r>
              <w:rPr>
                <w:rFonts w:ascii="標楷體" w:eastAsia="標楷體" w:hAnsi="標楷體" w:cs="標楷體" w:hint="eastAsia"/>
                <w:bCs/>
                <w:snapToGrid w:val="0"/>
                <w:color w:val="000000" w:themeColor="text1"/>
                <w:szCs w:val="18"/>
                <w:u w:val="single"/>
              </w:rPr>
              <w:t>琹涵</w:t>
            </w:r>
            <w:r>
              <w:rPr>
                <w:rFonts w:ascii="標楷體" w:eastAsia="標楷體" w:hAnsi="標楷體" w:cs="標楷體" w:hint="eastAsia"/>
                <w:bCs/>
                <w:snapToGrid w:val="0"/>
                <w:color w:val="000000" w:themeColor="text1"/>
                <w:szCs w:val="18"/>
              </w:rPr>
              <w:t>生平及其作品簡略，播放作者介紹影片加深印象。</w:t>
            </w:r>
          </w:p>
          <w:p w14:paraId="6FEBAD7B" w14:textId="77777777" w:rsidR="00D8311D" w:rsidRDefault="00D8311D" w:rsidP="00EB7EF8">
            <w:pP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2.透過唐詩領略友情之美好，了解</w:t>
            </w:r>
            <w:r>
              <w:rPr>
                <w:rFonts w:ascii="標楷體" w:eastAsia="標楷體" w:hAnsi="標楷體" w:cs="標楷體" w:hint="eastAsia"/>
                <w:bCs/>
                <w:snapToGrid w:val="0"/>
                <w:color w:val="000000" w:themeColor="text1"/>
                <w:szCs w:val="18"/>
                <w:u w:val="single"/>
              </w:rPr>
              <w:t>李白</w:t>
            </w:r>
            <w:r>
              <w:rPr>
                <w:rFonts w:ascii="標楷體" w:eastAsia="標楷體" w:hAnsi="標楷體" w:cs="標楷體" w:hint="eastAsia"/>
                <w:bCs/>
                <w:snapToGrid w:val="0"/>
                <w:color w:val="000000" w:themeColor="text1"/>
                <w:szCs w:val="18"/>
              </w:rPr>
              <w:t>、</w:t>
            </w:r>
            <w:r>
              <w:rPr>
                <w:rFonts w:ascii="標楷體" w:eastAsia="標楷體" w:hAnsi="標楷體" w:cs="標楷體" w:hint="eastAsia"/>
                <w:bCs/>
                <w:snapToGrid w:val="0"/>
                <w:color w:val="000000" w:themeColor="text1"/>
                <w:szCs w:val="18"/>
                <w:u w:val="single"/>
              </w:rPr>
              <w:t>孟浩然</w:t>
            </w:r>
            <w:r>
              <w:rPr>
                <w:rFonts w:ascii="標楷體" w:eastAsia="標楷體" w:hAnsi="標楷體" w:cs="標楷體" w:hint="eastAsia"/>
                <w:bCs/>
                <w:snapToGrid w:val="0"/>
                <w:color w:val="000000" w:themeColor="text1"/>
                <w:szCs w:val="18"/>
              </w:rPr>
              <w:t>深厚交情。</w:t>
            </w:r>
          </w:p>
          <w:p w14:paraId="0909214E" w14:textId="77777777" w:rsidR="007C2D44" w:rsidRDefault="00D8311D" w:rsidP="00EB7EF8">
            <w:pPr>
              <w:pBdr>
                <w:top w:val="nil"/>
                <w:left w:val="nil"/>
                <w:bottom w:val="nil"/>
                <w:right w:val="nil"/>
                <w:between w:val="nil"/>
              </w:pBdr>
              <w:spacing w:line="260" w:lineRule="exact"/>
              <w:jc w:val="left"/>
              <w:rPr>
                <w:rFonts w:ascii="標楷體" w:eastAsia="標楷體" w:hAnsi="標楷體" w:cs="標楷體"/>
                <w:color w:val="auto"/>
              </w:rPr>
            </w:pPr>
            <w:r>
              <w:rPr>
                <w:rFonts w:ascii="標楷體" w:eastAsia="標楷體" w:hAnsi="標楷體" w:cs="標楷體" w:hint="eastAsia"/>
                <w:bCs/>
                <w:snapToGrid w:val="0"/>
                <w:color w:val="000000" w:themeColor="text1"/>
                <w:szCs w:val="18"/>
              </w:rPr>
              <w:lastRenderedPageBreak/>
              <w:t>3.</w:t>
            </w:r>
            <w:r w:rsidR="007C2D44" w:rsidRPr="00E958FF">
              <w:rPr>
                <w:rFonts w:ascii="標楷體" w:eastAsia="標楷體" w:hAnsi="標楷體" w:cs="標楷體" w:hint="eastAsia"/>
                <w:color w:val="auto"/>
              </w:rPr>
              <w:t>講解課文、注釋及解釋、修辭重點</w:t>
            </w:r>
            <w:r w:rsidR="007C2D44">
              <w:rPr>
                <w:rFonts w:ascii="標楷體" w:eastAsia="標楷體" w:hAnsi="標楷體" w:cs="標楷體" w:hint="eastAsia"/>
                <w:color w:val="auto"/>
              </w:rPr>
              <w:t>，並配合課文</w:t>
            </w:r>
            <w:r w:rsidR="007C2D44" w:rsidRPr="008A7AA6">
              <w:rPr>
                <w:rFonts w:ascii="標楷體" w:eastAsia="標楷體" w:hAnsi="標楷體" w:hint="eastAsia"/>
              </w:rPr>
              <w:t>討論</w:t>
            </w:r>
            <w:r w:rsidR="007C2D44">
              <w:rPr>
                <w:rFonts w:ascii="標楷體" w:eastAsia="標楷體" w:hAnsi="標楷體" w:hint="eastAsia"/>
              </w:rPr>
              <w:t>課文預習</w:t>
            </w:r>
            <w:r w:rsidR="007C2D44" w:rsidRPr="008A7AA6">
              <w:rPr>
                <w:rFonts w:ascii="標楷體" w:eastAsia="標楷體" w:hAnsi="標楷體" w:hint="eastAsia"/>
              </w:rPr>
              <w:t>單</w:t>
            </w:r>
            <w:r w:rsidR="007C2D44" w:rsidRPr="00E958FF">
              <w:rPr>
                <w:rFonts w:ascii="標楷體" w:eastAsia="標楷體" w:hAnsi="標楷體" w:cs="標楷體" w:hint="eastAsia"/>
                <w:color w:val="auto"/>
              </w:rPr>
              <w:t>。</w:t>
            </w:r>
          </w:p>
          <w:p w14:paraId="3F6B2EDC" w14:textId="092D3B9D" w:rsidR="00D8311D" w:rsidRDefault="007C2D44" w:rsidP="00EB7EF8">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color w:val="auto"/>
              </w:rPr>
              <w:t>4.</w:t>
            </w:r>
            <w:r w:rsidR="00D8311D">
              <w:rPr>
                <w:rFonts w:ascii="標楷體" w:eastAsia="標楷體" w:hAnsi="標楷體" w:cs="標楷體" w:hint="eastAsia"/>
                <w:bCs/>
                <w:snapToGrid w:val="0"/>
                <w:color w:val="000000" w:themeColor="text1"/>
                <w:szCs w:val="18"/>
              </w:rPr>
              <w:t>文意延伸，補充與友情相關的成語、名言佳句或故事。</w:t>
            </w:r>
          </w:p>
          <w:p w14:paraId="0DF18C69"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proofErr w:type="gramStart"/>
            <w:r>
              <w:rPr>
                <w:rFonts w:ascii="標楷體" w:eastAsia="標楷體" w:hAnsi="標楷體" w:cs="標楷體" w:hint="eastAsia"/>
                <w:bCs/>
                <w:snapToGrid w:val="0"/>
                <w:color w:val="000000" w:themeColor="text1"/>
                <w:szCs w:val="18"/>
              </w:rPr>
              <w:t>‧</w:t>
            </w:r>
            <w:proofErr w:type="gramEnd"/>
            <w:r>
              <w:rPr>
                <w:rFonts w:ascii="標楷體" w:eastAsia="標楷體" w:hAnsi="標楷體" w:cs="標楷體" w:hint="eastAsia"/>
                <w:bCs/>
                <w:snapToGrid w:val="0"/>
                <w:color w:val="000000" w:themeColor="text1"/>
                <w:szCs w:val="18"/>
              </w:rPr>
              <w:t>總結活動</w:t>
            </w:r>
          </w:p>
          <w:p w14:paraId="06A44D7F"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3DC133" w14:textId="77D4BCD4" w:rsidR="00D8311D" w:rsidRDefault="00644E07" w:rsidP="00EB7EF8">
            <w:pPr>
              <w:spacing w:line="260" w:lineRule="exact"/>
              <w:jc w:val="center"/>
              <w:rPr>
                <w:color w:val="000000" w:themeColor="text1"/>
              </w:rPr>
            </w:pPr>
            <w:r>
              <w:rPr>
                <w:rFonts w:ascii="標楷體" w:eastAsia="標楷體" w:hAnsi="標楷體" w:cs="標楷體" w:hint="eastAsia"/>
                <w:bCs/>
                <w:color w:val="000000" w:themeColor="text1"/>
              </w:rPr>
              <w:lastRenderedPageBreak/>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29A6FB"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1.課文朗讀</w:t>
            </w:r>
          </w:p>
          <w:p w14:paraId="6CF7C2C6"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2.課文動畫</w:t>
            </w:r>
          </w:p>
          <w:p w14:paraId="77F80CBA"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3.作者影片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0D43DE" w14:textId="77777777" w:rsidR="00D8311D" w:rsidRDefault="00D8311D"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1.學習單</w:t>
            </w:r>
          </w:p>
          <w:p w14:paraId="51F15EB5" w14:textId="77777777" w:rsidR="00D8311D" w:rsidRDefault="00D8311D"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2.口語表達</w:t>
            </w:r>
          </w:p>
          <w:p w14:paraId="33CB3567" w14:textId="77777777" w:rsidR="00D8311D" w:rsidRDefault="00D8311D"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3.分組合作</w:t>
            </w:r>
          </w:p>
          <w:p w14:paraId="15CC6D43"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4.課文朗誦</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8869B2"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【人權教育】</w:t>
            </w:r>
          </w:p>
          <w:p w14:paraId="324BC102"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人J4 了解平等、正義的原則，並在生活中實踐。</w:t>
            </w:r>
          </w:p>
          <w:p w14:paraId="1F38406C"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人J5 了解社會上有不同的群體和文化，尊重並欣賞其差異。</w:t>
            </w:r>
          </w:p>
          <w:p w14:paraId="4C0C28C7"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【品德教育】</w:t>
            </w:r>
          </w:p>
          <w:p w14:paraId="09854751" w14:textId="77777777" w:rsidR="00D8311D" w:rsidRDefault="00D8311D" w:rsidP="00EB7EF8">
            <w:pPr>
              <w:spacing w:line="260" w:lineRule="exact"/>
              <w:jc w:val="left"/>
            </w:pPr>
            <w:r>
              <w:rPr>
                <w:rFonts w:ascii="標楷體" w:eastAsia="標楷體" w:hAnsi="標楷體" w:cs="DFKaiShu-SB-Estd-BF" w:hint="eastAsia"/>
                <w:color w:val="auto"/>
              </w:rPr>
              <w:t>品J1 溝通合作與和諧人際關係。</w:t>
            </w:r>
          </w:p>
          <w:p w14:paraId="590DACEA" w14:textId="77777777" w:rsidR="00D8311D" w:rsidRDefault="00D8311D" w:rsidP="00EB7EF8">
            <w:pPr>
              <w:spacing w:line="260" w:lineRule="exact"/>
              <w:jc w:val="left"/>
            </w:pPr>
            <w:r>
              <w:rPr>
                <w:rFonts w:ascii="標楷體" w:eastAsia="標楷體" w:hAnsi="標楷體" w:cs="DFKaiShu-SB-Estd-BF" w:hint="eastAsia"/>
                <w:color w:val="auto"/>
              </w:rPr>
              <w:t>品J7 同理分享</w:t>
            </w:r>
            <w:r>
              <w:rPr>
                <w:rFonts w:ascii="標楷體" w:eastAsia="標楷體" w:hAnsi="標楷體" w:cs="DFKaiShu-SB-Estd-BF" w:hint="eastAsia"/>
                <w:color w:val="auto"/>
              </w:rPr>
              <w:lastRenderedPageBreak/>
              <w:t>與多元接納。</w:t>
            </w:r>
          </w:p>
          <w:p w14:paraId="7CAF7993" w14:textId="77777777" w:rsidR="00D8311D" w:rsidRDefault="00D8311D" w:rsidP="00EB7EF8">
            <w:pPr>
              <w:spacing w:line="260" w:lineRule="exact"/>
              <w:jc w:val="left"/>
            </w:pPr>
            <w:r>
              <w:rPr>
                <w:rFonts w:ascii="標楷體" w:eastAsia="標楷體" w:hAnsi="標楷體" w:cs="DFKaiShu-SB-Estd-BF" w:hint="eastAsia"/>
                <w:color w:val="auto"/>
              </w:rPr>
              <w:t>品J8 理性溝通與問題解決。</w:t>
            </w:r>
          </w:p>
          <w:p w14:paraId="72D8042B" w14:textId="77777777" w:rsidR="00D8311D" w:rsidRDefault="00D8311D" w:rsidP="00EB7EF8">
            <w:pPr>
              <w:spacing w:line="260" w:lineRule="exact"/>
              <w:jc w:val="left"/>
            </w:pPr>
            <w:r>
              <w:rPr>
                <w:rFonts w:ascii="標楷體" w:eastAsia="標楷體" w:hAnsi="標楷體" w:cs="DFKaiShu-SB-Estd-BF" w:hint="eastAsia"/>
                <w:color w:val="auto"/>
              </w:rPr>
              <w:t>品EJU3 誠實信用。</w:t>
            </w:r>
          </w:p>
          <w:p w14:paraId="6424EAEB" w14:textId="77777777" w:rsidR="00D8311D" w:rsidRDefault="00D8311D" w:rsidP="00EB7EF8">
            <w:pPr>
              <w:spacing w:line="260" w:lineRule="exact"/>
              <w:jc w:val="left"/>
            </w:pPr>
            <w:r>
              <w:rPr>
                <w:rFonts w:ascii="標楷體" w:eastAsia="標楷體" w:hAnsi="標楷體" w:cs="DFKaiShu-SB-Estd-BF" w:hint="eastAsia"/>
                <w:color w:val="auto"/>
              </w:rPr>
              <w:t>品EJU6 謙遜包容。</w:t>
            </w:r>
          </w:p>
          <w:p w14:paraId="7755189A" w14:textId="77777777" w:rsidR="00D8311D" w:rsidRDefault="00D8311D" w:rsidP="00EB7EF8">
            <w:pPr>
              <w:spacing w:line="260" w:lineRule="exact"/>
              <w:jc w:val="left"/>
              <w:rPr>
                <w:snapToGrid w:val="0"/>
              </w:rPr>
            </w:pPr>
            <w:r>
              <w:rPr>
                <w:rFonts w:ascii="標楷體" w:eastAsia="標楷體" w:hAnsi="標楷體" w:cs="DFKaiShu-SB-Estd-BF" w:hint="eastAsia"/>
                <w:color w:val="auto"/>
              </w:rPr>
              <w:t>品EJU7 欣賞感恩。</w:t>
            </w:r>
          </w:p>
        </w:tc>
        <w:tc>
          <w:tcPr>
            <w:tcW w:w="1784" w:type="dxa"/>
            <w:tcBorders>
              <w:top w:val="single" w:sz="8" w:space="0" w:color="000000"/>
              <w:bottom w:val="single" w:sz="8" w:space="0" w:color="000000"/>
              <w:right w:val="single" w:sz="8" w:space="0" w:color="000000"/>
            </w:tcBorders>
          </w:tcPr>
          <w:p w14:paraId="169DC6FB"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DE7488D"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CD719FE"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30D1E23"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949D7BD"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7200E6D9"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153FD01"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第十八</w:t>
            </w:r>
            <w:proofErr w:type="gramStart"/>
            <w:r>
              <w:rPr>
                <w:rFonts w:ascii="標楷體" w:eastAsia="標楷體" w:hAnsi="標楷體" w:cs="標楷體" w:hint="eastAsia"/>
                <w:snapToGrid w:val="0"/>
                <w:color w:val="auto"/>
              </w:rPr>
              <w:t>週</w:t>
            </w:r>
            <w:proofErr w:type="gramEnd"/>
          </w:p>
          <w:p w14:paraId="4E1DDB57"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12/23~12/27</w:t>
            </w:r>
          </w:p>
        </w:tc>
        <w:tc>
          <w:tcPr>
            <w:tcW w:w="1560" w:type="dxa"/>
            <w:tcBorders>
              <w:top w:val="single" w:sz="8" w:space="0" w:color="000000"/>
              <w:left w:val="single" w:sz="8" w:space="0" w:color="000000"/>
              <w:bottom w:val="single" w:sz="8" w:space="0" w:color="000000"/>
              <w:right w:val="single" w:sz="8" w:space="0" w:color="000000"/>
            </w:tcBorders>
          </w:tcPr>
          <w:p w14:paraId="6A74797C"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1-IV-1 </w:t>
            </w:r>
            <w:r>
              <w:rPr>
                <w:rFonts w:eastAsia="標楷體" w:hint="eastAsia"/>
                <w:bCs/>
                <w:snapToGrid w:val="0"/>
                <w:color w:val="000000" w:themeColor="text1"/>
                <w:szCs w:val="18"/>
              </w:rPr>
              <w:t>以同理心，聆聽各項發言，並加以記錄、歸納。</w:t>
            </w:r>
          </w:p>
          <w:p w14:paraId="116584EF"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1-IV-2 </w:t>
            </w:r>
            <w:r>
              <w:rPr>
                <w:rFonts w:eastAsia="標楷體" w:hint="eastAsia"/>
                <w:bCs/>
                <w:snapToGrid w:val="0"/>
                <w:color w:val="000000" w:themeColor="text1"/>
                <w:szCs w:val="18"/>
              </w:rPr>
              <w:t>依據不同情境，分辨聲情意涵及表達技巧，適切回應。</w:t>
            </w:r>
          </w:p>
          <w:p w14:paraId="7EA9741A"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2-IV-1 </w:t>
            </w:r>
            <w:r>
              <w:rPr>
                <w:rFonts w:eastAsia="標楷體" w:hint="eastAsia"/>
                <w:bCs/>
                <w:snapToGrid w:val="0"/>
                <w:color w:val="000000" w:themeColor="text1"/>
                <w:szCs w:val="18"/>
              </w:rPr>
              <w:t>掌握生活情境，適切表情達意，分享自身經驗。</w:t>
            </w:r>
          </w:p>
          <w:p w14:paraId="45D7FAE3"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2-IV-2 </w:t>
            </w:r>
            <w:r>
              <w:rPr>
                <w:rFonts w:eastAsia="標楷體" w:hint="eastAsia"/>
                <w:bCs/>
                <w:snapToGrid w:val="0"/>
                <w:color w:val="000000" w:themeColor="text1"/>
                <w:szCs w:val="18"/>
              </w:rPr>
              <w:t>有效把握聽聞內容的邏輯，做出提問或回饋。</w:t>
            </w:r>
          </w:p>
          <w:p w14:paraId="09C0B09B"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5-IV-2 </w:t>
            </w:r>
            <w:r>
              <w:rPr>
                <w:rFonts w:eastAsia="標楷體" w:hint="eastAsia"/>
                <w:bCs/>
                <w:snapToGrid w:val="0"/>
                <w:color w:val="000000" w:themeColor="text1"/>
                <w:szCs w:val="18"/>
              </w:rPr>
              <w:t>理解各</w:t>
            </w:r>
            <w:r>
              <w:rPr>
                <w:rFonts w:eastAsia="標楷體" w:hint="eastAsia"/>
                <w:bCs/>
                <w:snapToGrid w:val="0"/>
                <w:color w:val="000000" w:themeColor="text1"/>
                <w:szCs w:val="18"/>
              </w:rPr>
              <w:lastRenderedPageBreak/>
              <w:t>類文本的句子、段落與主要概念，指出寫作的目的與觀點。</w:t>
            </w:r>
          </w:p>
          <w:p w14:paraId="4043F17E"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6-IV-5 </w:t>
            </w:r>
            <w:r>
              <w:rPr>
                <w:rFonts w:eastAsia="標楷體" w:hint="eastAsia"/>
                <w:bCs/>
                <w:snapToGrid w:val="0"/>
                <w:color w:val="000000" w:themeColor="text1"/>
                <w:szCs w:val="18"/>
              </w:rPr>
              <w:t>主動創作、自訂題目、闡述見解，並發表自己的作品。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9437AF"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lastRenderedPageBreak/>
              <w:t xml:space="preserve">Ac-IV-3 </w:t>
            </w:r>
            <w:r>
              <w:rPr>
                <w:rFonts w:eastAsia="標楷體" w:hint="eastAsia"/>
                <w:bCs/>
                <w:snapToGrid w:val="0"/>
                <w:color w:val="000000" w:themeColor="text1"/>
                <w:szCs w:val="18"/>
              </w:rPr>
              <w:t>文句表達的邏輯與意義。</w:t>
            </w:r>
          </w:p>
          <w:p w14:paraId="1628DDF0"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Ad-IV-2 </w:t>
            </w:r>
            <w:r>
              <w:rPr>
                <w:rFonts w:eastAsia="標楷體" w:hint="eastAsia"/>
                <w:bCs/>
                <w:snapToGrid w:val="0"/>
                <w:color w:val="000000" w:themeColor="text1"/>
                <w:szCs w:val="18"/>
              </w:rPr>
              <w:t>新詩、現代散文、現代小說、劇本。</w:t>
            </w:r>
          </w:p>
          <w:p w14:paraId="38D6FDDB"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Ba-IV-2 </w:t>
            </w:r>
            <w:r>
              <w:rPr>
                <w:rFonts w:eastAsia="標楷體" w:hint="eastAsia"/>
                <w:bCs/>
                <w:snapToGrid w:val="0"/>
                <w:color w:val="000000" w:themeColor="text1"/>
                <w:szCs w:val="18"/>
              </w:rPr>
              <w:t>各種描寫的作用及呈現的效果。</w:t>
            </w:r>
          </w:p>
          <w:p w14:paraId="2AD580D8"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Bb-IV-1 </w:t>
            </w:r>
            <w:r>
              <w:rPr>
                <w:rFonts w:eastAsia="標楷體" w:hint="eastAsia"/>
                <w:bCs/>
                <w:snapToGrid w:val="0"/>
                <w:color w:val="000000" w:themeColor="text1"/>
                <w:szCs w:val="18"/>
              </w:rPr>
              <w:t>自我及人際交流的感受。</w:t>
            </w:r>
          </w:p>
          <w:p w14:paraId="5BBCA07B"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Bb-IV-4 </w:t>
            </w:r>
            <w:r>
              <w:rPr>
                <w:rFonts w:eastAsia="標楷體" w:hint="eastAsia"/>
                <w:bCs/>
                <w:snapToGrid w:val="0"/>
                <w:color w:val="000000" w:themeColor="text1"/>
                <w:szCs w:val="18"/>
              </w:rPr>
              <w:t>直接抒情。</w:t>
            </w:r>
          </w:p>
          <w:p w14:paraId="6E65697F"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Bb-IV-5 </w:t>
            </w:r>
            <w:r>
              <w:rPr>
                <w:rFonts w:eastAsia="標楷體" w:hint="eastAsia"/>
                <w:bCs/>
                <w:snapToGrid w:val="0"/>
                <w:color w:val="000000" w:themeColor="text1"/>
                <w:szCs w:val="18"/>
              </w:rPr>
              <w:t>藉由敘述事件與描寫景物間接抒情。</w:t>
            </w:r>
          </w:p>
          <w:p w14:paraId="438D0CAC"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Cb-IV-1 </w:t>
            </w:r>
            <w:r>
              <w:rPr>
                <w:rFonts w:eastAsia="標楷體" w:hint="eastAsia"/>
                <w:bCs/>
                <w:snapToGrid w:val="0"/>
                <w:color w:val="000000" w:themeColor="text1"/>
                <w:szCs w:val="18"/>
              </w:rPr>
              <w:t>各類文</w:t>
            </w:r>
            <w:r>
              <w:rPr>
                <w:rFonts w:eastAsia="標楷體" w:hint="eastAsia"/>
                <w:bCs/>
                <w:snapToGrid w:val="0"/>
                <w:color w:val="000000" w:themeColor="text1"/>
                <w:szCs w:val="18"/>
              </w:rPr>
              <w:lastRenderedPageBreak/>
              <w:t>本中的親屬關係、道德倫理、儀式風俗、典章制度等文化內涵。</w:t>
            </w:r>
          </w:p>
          <w:p w14:paraId="152BECBE" w14:textId="77777777" w:rsidR="00D8311D" w:rsidRDefault="00D8311D" w:rsidP="00EB7EF8">
            <w:pPr>
              <w:spacing w:line="260" w:lineRule="exact"/>
              <w:jc w:val="left"/>
              <w:rPr>
                <w:bCs/>
                <w:snapToGrid w:val="0"/>
                <w:color w:val="000000" w:themeColor="text1"/>
                <w:szCs w:val="18"/>
              </w:rPr>
            </w:pPr>
            <w:r>
              <w:rPr>
                <w:rFonts w:eastAsia="標楷體" w:hint="eastAsia"/>
                <w:bCs/>
                <w:snapToGrid w:val="0"/>
                <w:color w:val="000000" w:themeColor="text1"/>
                <w:szCs w:val="18"/>
              </w:rPr>
              <w:t xml:space="preserve">Cb-IV-2 </w:t>
            </w:r>
            <w:r>
              <w:rPr>
                <w:rFonts w:eastAsia="標楷體" w:hint="eastAsia"/>
                <w:bCs/>
                <w:snapToGrid w:val="0"/>
                <w:color w:val="000000" w:themeColor="text1"/>
                <w:szCs w:val="18"/>
              </w:rPr>
              <w:t>各類文本中所反映的個人與家庭、鄉里、國族及其他社群的關係。</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25E8B9"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000000" w:themeColor="text1"/>
              </w:rPr>
              <w:lastRenderedPageBreak/>
              <w:t>第八課朋友相交</w:t>
            </w:r>
          </w:p>
          <w:p w14:paraId="34F3B6B6"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proofErr w:type="gramStart"/>
            <w:r>
              <w:rPr>
                <w:rFonts w:ascii="標楷體" w:eastAsia="標楷體" w:hAnsi="標楷體" w:cs="標楷體" w:hint="eastAsia"/>
                <w:bCs/>
                <w:snapToGrid w:val="0"/>
                <w:color w:val="000000" w:themeColor="text1"/>
                <w:szCs w:val="18"/>
              </w:rPr>
              <w:t>‧</w:t>
            </w:r>
            <w:proofErr w:type="gramEnd"/>
            <w:r>
              <w:rPr>
                <w:rFonts w:ascii="標楷體" w:eastAsia="標楷體" w:hAnsi="標楷體" w:cs="標楷體" w:hint="eastAsia"/>
                <w:bCs/>
                <w:snapToGrid w:val="0"/>
                <w:color w:val="000000" w:themeColor="text1"/>
                <w:szCs w:val="18"/>
              </w:rPr>
              <w:t>教學活動</w:t>
            </w:r>
          </w:p>
          <w:p w14:paraId="04B5254F" w14:textId="57855884" w:rsidR="007C2D44" w:rsidRDefault="00D8311D" w:rsidP="007C2D44">
            <w:pPr>
              <w:pBdr>
                <w:top w:val="nil"/>
                <w:left w:val="nil"/>
                <w:bottom w:val="nil"/>
                <w:right w:val="nil"/>
                <w:between w:val="nil"/>
              </w:pBdr>
              <w:spacing w:line="260" w:lineRule="exact"/>
              <w:jc w:val="left"/>
              <w:rPr>
                <w:rFonts w:ascii="標楷體" w:eastAsia="標楷體" w:hAnsi="標楷體" w:cs="標楷體"/>
                <w:bCs/>
                <w:snapToGrid w:val="0"/>
                <w:color w:val="000000" w:themeColor="text1"/>
                <w:szCs w:val="18"/>
              </w:rPr>
            </w:pPr>
            <w:r>
              <w:rPr>
                <w:rFonts w:ascii="標楷體" w:eastAsia="標楷體" w:hAnsi="標楷體" w:cs="標楷體" w:hint="eastAsia"/>
                <w:bCs/>
                <w:snapToGrid w:val="0"/>
                <w:color w:val="000000" w:themeColor="text1"/>
                <w:szCs w:val="18"/>
              </w:rPr>
              <w:t>1.</w:t>
            </w:r>
            <w:r w:rsidR="007C2D44" w:rsidRPr="00E958FF">
              <w:rPr>
                <w:rFonts w:ascii="標楷體" w:eastAsia="標楷體" w:hAnsi="標楷體" w:cs="標楷體" w:hint="eastAsia"/>
                <w:color w:val="auto"/>
              </w:rPr>
              <w:t xml:space="preserve"> </w:t>
            </w:r>
            <w:r w:rsidR="007C2D44" w:rsidRPr="00E958FF">
              <w:rPr>
                <w:rFonts w:ascii="標楷體" w:eastAsia="標楷體" w:hAnsi="標楷體" w:cs="標楷體" w:hint="eastAsia"/>
                <w:color w:val="auto"/>
              </w:rPr>
              <w:t>講解課文、注釋及解釋、修辭重點</w:t>
            </w:r>
            <w:r w:rsidR="007C2D44">
              <w:rPr>
                <w:rFonts w:ascii="標楷體" w:eastAsia="標楷體" w:hAnsi="標楷體" w:cs="標楷體" w:hint="eastAsia"/>
                <w:color w:val="auto"/>
              </w:rPr>
              <w:t>，並配合課文</w:t>
            </w:r>
            <w:r w:rsidR="007C2D44" w:rsidRPr="008A7AA6">
              <w:rPr>
                <w:rFonts w:ascii="標楷體" w:eastAsia="標楷體" w:hAnsi="標楷體" w:hint="eastAsia"/>
              </w:rPr>
              <w:t>討論</w:t>
            </w:r>
            <w:r w:rsidR="007C2D44">
              <w:rPr>
                <w:rFonts w:ascii="標楷體" w:eastAsia="標楷體" w:hAnsi="標楷體" w:hint="eastAsia"/>
              </w:rPr>
              <w:t>課文預習</w:t>
            </w:r>
            <w:r w:rsidR="007C2D44" w:rsidRPr="008A7AA6">
              <w:rPr>
                <w:rFonts w:ascii="標楷體" w:eastAsia="標楷體" w:hAnsi="標楷體" w:hint="eastAsia"/>
              </w:rPr>
              <w:t>單</w:t>
            </w:r>
            <w:r w:rsidR="007C2D44" w:rsidRPr="00E958FF">
              <w:rPr>
                <w:rFonts w:ascii="標楷體" w:eastAsia="標楷體" w:hAnsi="標楷體" w:cs="標楷體" w:hint="eastAsia"/>
                <w:color w:val="auto"/>
              </w:rPr>
              <w:t>。</w:t>
            </w:r>
          </w:p>
          <w:p w14:paraId="212CFD36" w14:textId="4673C43D" w:rsidR="00D8311D" w:rsidRDefault="007C2D44" w:rsidP="00EB7EF8">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2.</w:t>
            </w:r>
            <w:r w:rsidR="00D8311D">
              <w:rPr>
                <w:rFonts w:ascii="標楷體" w:eastAsia="標楷體" w:hAnsi="標楷體" w:cs="標楷體" w:hint="eastAsia"/>
                <w:bCs/>
                <w:snapToGrid w:val="0"/>
                <w:color w:val="000000" w:themeColor="text1"/>
                <w:szCs w:val="18"/>
              </w:rPr>
              <w:t>學習「朋友相交」的注意事項，認識君子特質及益友類型，同時避免結交損友。</w:t>
            </w:r>
          </w:p>
          <w:p w14:paraId="55FAC6AD"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proofErr w:type="gramStart"/>
            <w:r>
              <w:rPr>
                <w:rFonts w:ascii="標楷體" w:eastAsia="標楷體" w:hAnsi="標楷體" w:cs="標楷體" w:hint="eastAsia"/>
                <w:bCs/>
                <w:snapToGrid w:val="0"/>
                <w:color w:val="000000" w:themeColor="text1"/>
                <w:szCs w:val="18"/>
              </w:rPr>
              <w:t>‧</w:t>
            </w:r>
            <w:proofErr w:type="gramEnd"/>
            <w:r>
              <w:rPr>
                <w:rFonts w:ascii="標楷體" w:eastAsia="標楷體" w:hAnsi="標楷體" w:cs="標楷體" w:hint="eastAsia"/>
                <w:bCs/>
                <w:snapToGrid w:val="0"/>
                <w:color w:val="000000" w:themeColor="text1"/>
                <w:szCs w:val="18"/>
              </w:rPr>
              <w:t>總結活動</w:t>
            </w:r>
          </w:p>
          <w:p w14:paraId="10A4AE52" w14:textId="77777777" w:rsidR="00D8311D" w:rsidRDefault="00D8311D" w:rsidP="00EB7EF8">
            <w:pPr>
              <w:pBdr>
                <w:top w:val="nil"/>
                <w:left w:val="nil"/>
                <w:bottom w:val="nil"/>
                <w:right w:val="nil"/>
                <w:between w:val="nil"/>
              </w:pBdr>
              <w:spacing w:line="260" w:lineRule="exact"/>
              <w:jc w:val="left"/>
              <w:rPr>
                <w:bCs/>
                <w:snapToGrid w:val="0"/>
                <w:color w:val="000000" w:themeColor="text1"/>
                <w:szCs w:val="18"/>
              </w:rPr>
            </w:pPr>
            <w:r>
              <w:rPr>
                <w:rFonts w:ascii="標楷體" w:eastAsia="標楷體" w:hAnsi="標楷體" w:cs="標楷體" w:hint="eastAsia"/>
                <w:bCs/>
                <w:snapToGrid w:val="0"/>
                <w:color w:val="000000" w:themeColor="text1"/>
                <w:szCs w:val="18"/>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C0409B" w14:textId="56141FB1" w:rsidR="00D8311D" w:rsidRDefault="00644E07" w:rsidP="00EB7EF8">
            <w:pPr>
              <w:spacing w:line="260" w:lineRule="exact"/>
              <w:jc w:val="center"/>
              <w:rPr>
                <w:color w:val="000000" w:themeColor="text1"/>
              </w:rPr>
            </w:pPr>
            <w:r>
              <w:rPr>
                <w:rFonts w:ascii="標楷體" w:eastAsia="標楷體" w:hAnsi="標楷體" w:cs="標楷體" w:hint="eastAsia"/>
                <w:bCs/>
                <w:color w:val="000000" w:themeColor="text1"/>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7B325B"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1.課文朗讀</w:t>
            </w:r>
          </w:p>
          <w:p w14:paraId="6B47A1CD"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2.課文動畫</w:t>
            </w:r>
          </w:p>
          <w:p w14:paraId="36172006"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3.作者影片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34450C" w14:textId="77777777" w:rsidR="00D8311D" w:rsidRDefault="00D8311D"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1.學習單</w:t>
            </w:r>
          </w:p>
          <w:p w14:paraId="6049A00B" w14:textId="77777777" w:rsidR="00D8311D" w:rsidRDefault="00D8311D"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2.口語表達</w:t>
            </w:r>
          </w:p>
          <w:p w14:paraId="038DB92A" w14:textId="77777777" w:rsidR="00D8311D" w:rsidRDefault="00D8311D" w:rsidP="00EB7EF8">
            <w:pPr>
              <w:pBdr>
                <w:top w:val="nil"/>
                <w:left w:val="nil"/>
                <w:bottom w:val="nil"/>
                <w:right w:val="nil"/>
                <w:between w:val="nil"/>
              </w:pBd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3.分組合作</w:t>
            </w:r>
          </w:p>
          <w:p w14:paraId="6F053AB3" w14:textId="77777777" w:rsidR="00D8311D" w:rsidRDefault="00D8311D" w:rsidP="00EB7EF8">
            <w:pPr>
              <w:spacing w:line="260" w:lineRule="exact"/>
              <w:jc w:val="left"/>
              <w:rPr>
                <w:bCs/>
                <w:snapToGrid w:val="0"/>
                <w:color w:val="000000" w:themeColor="text1"/>
              </w:rPr>
            </w:pPr>
            <w:r>
              <w:rPr>
                <w:rFonts w:ascii="標楷體" w:eastAsia="標楷體" w:hAnsi="標楷體" w:cs="標楷體" w:hint="eastAsia"/>
                <w:bCs/>
                <w:snapToGrid w:val="0"/>
                <w:color w:val="000000" w:themeColor="text1"/>
              </w:rPr>
              <w:t>4.課文朗誦</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A9D8F1" w14:textId="77777777" w:rsidR="00D8311D" w:rsidRDefault="00D8311D" w:rsidP="00EB7EF8">
            <w:pPr>
              <w:spacing w:line="260" w:lineRule="exact"/>
              <w:jc w:val="left"/>
              <w:rPr>
                <w:b/>
              </w:rPr>
            </w:pPr>
            <w:r>
              <w:rPr>
                <w:rFonts w:ascii="標楷體" w:eastAsia="標楷體" w:hAnsi="標楷體" w:cs="DFKaiShu-SB-Estd-BF" w:hint="eastAsia"/>
                <w:b/>
                <w:color w:val="auto"/>
              </w:rPr>
              <w:t>【法治教育】</w:t>
            </w:r>
          </w:p>
          <w:p w14:paraId="2CF46F64" w14:textId="77777777" w:rsidR="00D8311D" w:rsidRDefault="00D8311D" w:rsidP="00EB7EF8">
            <w:pPr>
              <w:spacing w:line="260" w:lineRule="exact"/>
              <w:jc w:val="left"/>
            </w:pPr>
            <w:r>
              <w:rPr>
                <w:rFonts w:ascii="標楷體" w:eastAsia="標楷體" w:hAnsi="標楷體" w:cs="DFKaiShu-SB-Estd-BF" w:hint="eastAsia"/>
                <w:color w:val="auto"/>
              </w:rPr>
              <w:t>法J9 進行學生權利與校園法律之初探。</w:t>
            </w:r>
          </w:p>
          <w:p w14:paraId="38622100" w14:textId="77777777" w:rsidR="00D8311D" w:rsidRDefault="00D8311D" w:rsidP="00EB7EF8">
            <w:pPr>
              <w:spacing w:line="260" w:lineRule="exact"/>
              <w:jc w:val="left"/>
              <w:rPr>
                <w:b/>
              </w:rPr>
            </w:pPr>
            <w:r>
              <w:rPr>
                <w:rFonts w:ascii="標楷體" w:eastAsia="標楷體" w:hAnsi="標楷體" w:cs="DFKaiShu-SB-Estd-BF" w:hint="eastAsia"/>
                <w:b/>
                <w:color w:val="auto"/>
              </w:rPr>
              <w:t>【安全教育】</w:t>
            </w:r>
          </w:p>
          <w:p w14:paraId="2798D664" w14:textId="77777777" w:rsidR="00D8311D" w:rsidRDefault="00D8311D" w:rsidP="00EB7EF8">
            <w:pPr>
              <w:spacing w:line="260" w:lineRule="exact"/>
              <w:jc w:val="left"/>
            </w:pPr>
            <w:r>
              <w:rPr>
                <w:rFonts w:ascii="標楷體" w:eastAsia="標楷體" w:hAnsi="標楷體" w:cs="DFKaiShu-SB-Estd-BF" w:hint="eastAsia"/>
                <w:color w:val="auto"/>
              </w:rPr>
              <w:t>安J7 了解</w:t>
            </w:r>
            <w:proofErr w:type="gramStart"/>
            <w:r>
              <w:rPr>
                <w:rFonts w:ascii="標楷體" w:eastAsia="標楷體" w:hAnsi="標楷體" w:cs="DFKaiShu-SB-Estd-BF" w:hint="eastAsia"/>
                <w:color w:val="auto"/>
              </w:rPr>
              <w:t>霸凌防</w:t>
            </w:r>
            <w:proofErr w:type="gramEnd"/>
            <w:r>
              <w:rPr>
                <w:rFonts w:ascii="標楷體" w:eastAsia="標楷體" w:hAnsi="標楷體" w:cs="DFKaiShu-SB-Estd-BF" w:hint="eastAsia"/>
                <w:color w:val="auto"/>
              </w:rPr>
              <w:t>制的精神。</w:t>
            </w:r>
          </w:p>
          <w:p w14:paraId="2D65888E"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2B347B57" w14:textId="77777777" w:rsidR="00D8311D" w:rsidRDefault="00D8311D" w:rsidP="00EB7EF8">
            <w:pPr>
              <w:spacing w:line="260" w:lineRule="exact"/>
              <w:jc w:val="left"/>
            </w:pPr>
            <w:r>
              <w:rPr>
                <w:rFonts w:ascii="標楷體" w:eastAsia="標楷體" w:hAnsi="標楷體" w:cs="DFKaiShu-SB-Estd-BF" w:hint="eastAsia"/>
                <w:color w:val="auto"/>
              </w:rPr>
              <w:t>閱J6 懂得在不同學習及生活情境中使用文本</w:t>
            </w:r>
            <w:proofErr w:type="gramStart"/>
            <w:r>
              <w:rPr>
                <w:rFonts w:ascii="標楷體" w:eastAsia="標楷體" w:hAnsi="標楷體" w:cs="DFKaiShu-SB-Estd-BF" w:hint="eastAsia"/>
                <w:color w:val="auto"/>
              </w:rPr>
              <w:t>之</w:t>
            </w:r>
            <w:proofErr w:type="gramEnd"/>
            <w:r>
              <w:rPr>
                <w:rFonts w:ascii="標楷體" w:eastAsia="標楷體" w:hAnsi="標楷體" w:cs="DFKaiShu-SB-Estd-BF" w:hint="eastAsia"/>
                <w:color w:val="auto"/>
              </w:rPr>
              <w:t>規則。</w:t>
            </w:r>
          </w:p>
        </w:tc>
        <w:tc>
          <w:tcPr>
            <w:tcW w:w="1784" w:type="dxa"/>
            <w:tcBorders>
              <w:top w:val="single" w:sz="8" w:space="0" w:color="000000"/>
              <w:bottom w:val="single" w:sz="8" w:space="0" w:color="000000"/>
              <w:right w:val="single" w:sz="8" w:space="0" w:color="000000"/>
            </w:tcBorders>
          </w:tcPr>
          <w:p w14:paraId="176C8496"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9272903"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E5D2C9C"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7853251"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BE81881"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7B384BCA"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7A518CE"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第十九</w:t>
            </w:r>
            <w:proofErr w:type="gramStart"/>
            <w:r>
              <w:rPr>
                <w:rFonts w:ascii="標楷體" w:eastAsia="標楷體" w:hAnsi="標楷體" w:cs="標楷體" w:hint="eastAsia"/>
                <w:snapToGrid w:val="0"/>
                <w:color w:val="auto"/>
              </w:rPr>
              <w:t>週</w:t>
            </w:r>
            <w:proofErr w:type="gramEnd"/>
          </w:p>
          <w:p w14:paraId="03B567FD"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12/30~1/3</w:t>
            </w:r>
          </w:p>
        </w:tc>
        <w:tc>
          <w:tcPr>
            <w:tcW w:w="1560" w:type="dxa"/>
            <w:tcBorders>
              <w:top w:val="single" w:sz="8" w:space="0" w:color="000000"/>
              <w:left w:val="single" w:sz="8" w:space="0" w:color="000000"/>
              <w:bottom w:val="single" w:sz="8" w:space="0" w:color="000000"/>
              <w:right w:val="single" w:sz="8" w:space="0" w:color="000000"/>
            </w:tcBorders>
          </w:tcPr>
          <w:p w14:paraId="6162FD85" w14:textId="77777777" w:rsidR="00D8311D" w:rsidRDefault="00D8311D" w:rsidP="00EB7EF8">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14:paraId="2DA4C264" w14:textId="77777777" w:rsidR="00D8311D" w:rsidRDefault="00D8311D" w:rsidP="00EB7EF8">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14:paraId="24C23F76"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4B095022" w14:textId="77777777" w:rsidR="00D8311D" w:rsidRDefault="00D8311D" w:rsidP="00EB7EF8">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14:paraId="3F540005" w14:textId="77777777" w:rsidR="00D8311D" w:rsidRDefault="00D8311D" w:rsidP="00EB7EF8">
            <w:pPr>
              <w:spacing w:line="260" w:lineRule="exact"/>
              <w:jc w:val="left"/>
            </w:pPr>
            <w:r>
              <w:rPr>
                <w:rFonts w:eastAsia="標楷體" w:hint="eastAsia"/>
                <w:color w:val="auto"/>
              </w:rPr>
              <w:t xml:space="preserve">6-IV-2 </w:t>
            </w:r>
            <w:r>
              <w:rPr>
                <w:rFonts w:eastAsia="標楷體" w:hint="eastAsia"/>
                <w:color w:val="auto"/>
              </w:rPr>
              <w:t>依據審</w:t>
            </w:r>
            <w:r>
              <w:rPr>
                <w:rFonts w:eastAsia="標楷體" w:hint="eastAsia"/>
                <w:color w:val="auto"/>
              </w:rPr>
              <w:lastRenderedPageBreak/>
              <w:t>題、立意、取材、組織、遣詞造句、修改潤飾，寫出結構完整、主旨明確、文辭優美的文章。</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491873A" w14:textId="77777777" w:rsidR="00D8311D" w:rsidRDefault="00D8311D" w:rsidP="00EB7EF8">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14:paraId="2DFD7385" w14:textId="77777777" w:rsidR="00D8311D" w:rsidRDefault="00D8311D" w:rsidP="00EB7EF8">
            <w:pPr>
              <w:spacing w:line="260" w:lineRule="exact"/>
              <w:jc w:val="left"/>
            </w:pPr>
            <w:r>
              <w:rPr>
                <w:rFonts w:eastAsia="標楷體" w:hint="eastAsia"/>
                <w:color w:val="auto"/>
              </w:rPr>
              <w:t xml:space="preserve">Ac-IV-3 </w:t>
            </w:r>
            <w:r>
              <w:rPr>
                <w:rFonts w:eastAsia="標楷體" w:hint="eastAsia"/>
                <w:bCs/>
                <w:snapToGrid w:val="0"/>
                <w:color w:val="auto"/>
              </w:rPr>
              <w:t>文句表達的邏輯與意義。</w:t>
            </w:r>
          </w:p>
          <w:p w14:paraId="6F4578AD"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57336A00"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6A76643B" w14:textId="77777777" w:rsidR="00D8311D" w:rsidRDefault="00D8311D" w:rsidP="00EB7EF8">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C7B770" w14:textId="77777777" w:rsidR="00D8311D" w:rsidRDefault="00D8311D" w:rsidP="00644E07">
            <w:pPr>
              <w:spacing w:line="260" w:lineRule="exact"/>
              <w:ind w:firstLine="0"/>
              <w:jc w:val="left"/>
              <w:rPr>
                <w:bCs/>
              </w:rPr>
            </w:pPr>
            <w:r>
              <w:rPr>
                <w:rFonts w:ascii="標楷體" w:eastAsia="標楷體" w:hAnsi="標楷體" w:cs="標楷體" w:hint="eastAsia"/>
                <w:bCs/>
                <w:color w:val="auto"/>
              </w:rPr>
              <w:t>第九課 音樂家與職籃巨星</w:t>
            </w:r>
          </w:p>
          <w:p w14:paraId="19D51583" w14:textId="77777777" w:rsidR="00D8311D" w:rsidRDefault="00D8311D" w:rsidP="00EB7EF8">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引起活動</w:t>
            </w:r>
          </w:p>
          <w:p w14:paraId="62F97378"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1EA7038E" w14:textId="3EC434A9" w:rsidR="00D8311D" w:rsidRDefault="00644E07" w:rsidP="00EB7EF8">
            <w:pPr>
              <w:spacing w:line="260" w:lineRule="exact"/>
              <w:jc w:val="left"/>
              <w:rPr>
                <w:rFonts w:hint="eastAsia"/>
                <w:bCs/>
                <w:snapToGrid w:val="0"/>
              </w:rPr>
            </w:pPr>
            <w:r>
              <w:rPr>
                <w:rFonts w:ascii="標楷體" w:eastAsia="標楷體" w:hAnsi="標楷體" w:cs="標楷體" w:hint="eastAsia"/>
                <w:bCs/>
                <w:snapToGrid w:val="0"/>
                <w:color w:val="auto"/>
              </w:rPr>
              <w:t>2.</w:t>
            </w:r>
            <w:r w:rsidR="007C2D44">
              <w:rPr>
                <w:rFonts w:ascii="標楷體" w:eastAsia="標楷體" w:hAnsi="標楷體" w:cs="標楷體" w:hint="eastAsia"/>
                <w:bCs/>
                <w:snapToGrid w:val="0"/>
                <w:color w:val="auto"/>
              </w:rPr>
              <w:t>閱讀繪本：鞋子裡的鹽。</w:t>
            </w:r>
          </w:p>
          <w:p w14:paraId="08402493" w14:textId="77777777" w:rsidR="00D8311D" w:rsidRDefault="00D8311D" w:rsidP="00EB7EF8">
            <w:pP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教學活動</w:t>
            </w:r>
          </w:p>
          <w:p w14:paraId="3F0EB68B" w14:textId="77777777" w:rsidR="007C2D44" w:rsidRPr="00E958FF" w:rsidRDefault="007C2D44" w:rsidP="007C2D44">
            <w:pPr>
              <w:spacing w:line="260" w:lineRule="exact"/>
              <w:jc w:val="left"/>
            </w:pPr>
            <w:r>
              <w:rPr>
                <w:rFonts w:ascii="標楷體" w:eastAsia="標楷體" w:hAnsi="標楷體" w:cs="標楷體" w:hint="eastAsia"/>
                <w:bCs/>
                <w:snapToGrid w:val="0"/>
                <w:color w:val="auto"/>
              </w:rPr>
              <w:t>1.認識作者</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看作者影片認識作者生平。</w:t>
            </w:r>
          </w:p>
          <w:p w14:paraId="5F5B77FF" w14:textId="16D0548C" w:rsidR="00D8311D" w:rsidRPr="007C2D44" w:rsidRDefault="007C2D44" w:rsidP="007C2D44">
            <w:pPr>
              <w:rPr>
                <w:rFonts w:ascii="標楷體" w:eastAsia="標楷體" w:hAnsi="標楷體" w:cs="標楷體" w:hint="eastAsia"/>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3F7AFBB5" w14:textId="77777777" w:rsidR="00D8311D" w:rsidRDefault="00D8311D" w:rsidP="00EB7EF8">
            <w:pP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總結活動</w:t>
            </w:r>
          </w:p>
          <w:p w14:paraId="6C1731F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E470B9" w14:textId="62FEC5DC" w:rsidR="00D8311D"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C558A0"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3BE5CFC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7A612DCE"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7D27253A"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61CC29C4" w14:textId="77777777" w:rsidR="00D8311D" w:rsidRDefault="00D8311D" w:rsidP="00EB7EF8">
            <w:pPr>
              <w:spacing w:line="260" w:lineRule="exact"/>
              <w:jc w:val="left"/>
              <w:rPr>
                <w:bCs/>
                <w:snapToGrid w:val="0"/>
              </w:rPr>
            </w:pPr>
            <w:r>
              <w:rPr>
                <w:rFonts w:ascii="標楷體" w:eastAsia="標楷體" w:hAnsi="標楷體" w:cs="標楷體" w:hint="eastAsia"/>
                <w:color w:val="auto"/>
              </w:rPr>
              <w:t xml:space="preserve">5. </w:t>
            </w:r>
            <w:r>
              <w:rPr>
                <w:rFonts w:ascii="標楷體" w:eastAsia="標楷體" w:hAnsi="標楷體" w:cs="標楷體" w:hint="eastAsia"/>
                <w:bCs/>
                <w:snapToGrid w:val="0"/>
                <w:color w:val="auto"/>
              </w:rPr>
              <w:t>YOUTUBE影音</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【小時光麵館】第九話 英雄不流淚-獻給每一位，在人生中，故作堅強的你</w:t>
            </w:r>
          </w:p>
          <w:p w14:paraId="706B1C3E" w14:textId="77777777" w:rsidR="00D8311D" w:rsidRDefault="00D8311D" w:rsidP="00EB7EF8">
            <w:pPr>
              <w:spacing w:line="260" w:lineRule="exact"/>
              <w:jc w:val="left"/>
            </w:pPr>
            <w:r>
              <w:rPr>
                <w:rFonts w:ascii="標楷體" w:eastAsia="標楷體" w:hAnsi="標楷體" w:cs="標楷體" w:hint="eastAsia"/>
                <w:bCs/>
                <w:snapToGrid w:val="0"/>
                <w:color w:val="auto"/>
              </w:rPr>
              <w:t>6.YOUTUBE影音</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【永不放棄】</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2760C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1.資料蒐集</w:t>
            </w:r>
          </w:p>
          <w:p w14:paraId="79B8554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2.學習單</w:t>
            </w:r>
          </w:p>
          <w:p w14:paraId="2FACA4B1" w14:textId="77777777" w:rsidR="00D8311D" w:rsidRDefault="00D8311D" w:rsidP="00EB7EF8">
            <w:pPr>
              <w:spacing w:line="260" w:lineRule="exact"/>
              <w:jc w:val="left"/>
            </w:pPr>
            <w:r>
              <w:rPr>
                <w:rFonts w:ascii="標楷體" w:eastAsia="標楷體" w:hAnsi="標楷體" w:cs="標楷體" w:hint="eastAsia"/>
                <w:bCs/>
                <w:snapToGrid w:val="0"/>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36E5C2" w14:textId="77777777" w:rsidR="00D8311D" w:rsidRDefault="00D8311D" w:rsidP="00EB7EF8">
            <w:pPr>
              <w:spacing w:line="260" w:lineRule="exact"/>
              <w:jc w:val="left"/>
              <w:rPr>
                <w:b/>
              </w:rPr>
            </w:pPr>
            <w:r>
              <w:rPr>
                <w:rFonts w:ascii="標楷體" w:eastAsia="標楷體" w:hAnsi="標楷體" w:cs="DFKaiShu-SB-Estd-BF" w:hint="eastAsia"/>
                <w:b/>
                <w:color w:val="auto"/>
              </w:rPr>
              <w:t>【生涯規劃教育】</w:t>
            </w:r>
          </w:p>
          <w:p w14:paraId="0E18F395" w14:textId="77777777" w:rsidR="00D8311D" w:rsidRDefault="00D8311D" w:rsidP="00EB7EF8">
            <w:pPr>
              <w:spacing w:line="26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J3 覺察自己的能力與興趣。</w:t>
            </w:r>
          </w:p>
          <w:p w14:paraId="6E456621" w14:textId="77777777" w:rsidR="00D8311D" w:rsidRDefault="00D8311D" w:rsidP="00EB7EF8">
            <w:pPr>
              <w:spacing w:line="26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J4 了解自己的人格特質與價值觀。</w:t>
            </w:r>
          </w:p>
          <w:p w14:paraId="776BF95E"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044A953F"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閱J1 發展多元文本的閱讀策略。</w:t>
            </w:r>
          </w:p>
          <w:p w14:paraId="3C4C3C5F" w14:textId="77777777" w:rsidR="00D8311D" w:rsidRDefault="00D8311D" w:rsidP="00EB7EF8">
            <w:pPr>
              <w:spacing w:line="260" w:lineRule="exact"/>
              <w:jc w:val="left"/>
            </w:pPr>
            <w:r>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53B4E1FA"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D4E0903"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5BCA616"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013C6659"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52F1B55"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68EAD4E4"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9C08DC3"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t>第二十</w:t>
            </w:r>
            <w:proofErr w:type="gramStart"/>
            <w:r>
              <w:rPr>
                <w:rFonts w:ascii="標楷體" w:eastAsia="標楷體" w:hAnsi="標楷體" w:cs="標楷體" w:hint="eastAsia"/>
                <w:snapToGrid w:val="0"/>
                <w:color w:val="auto"/>
              </w:rPr>
              <w:t>週</w:t>
            </w:r>
            <w:proofErr w:type="gramEnd"/>
          </w:p>
          <w:p w14:paraId="2B0B325B"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1/6~1/10</w:t>
            </w:r>
          </w:p>
        </w:tc>
        <w:tc>
          <w:tcPr>
            <w:tcW w:w="1560" w:type="dxa"/>
            <w:tcBorders>
              <w:top w:val="single" w:sz="8" w:space="0" w:color="000000"/>
              <w:left w:val="single" w:sz="8" w:space="0" w:color="000000"/>
              <w:bottom w:val="single" w:sz="8" w:space="0" w:color="000000"/>
              <w:right w:val="single" w:sz="8" w:space="0" w:color="000000"/>
            </w:tcBorders>
          </w:tcPr>
          <w:p w14:paraId="67978F98" w14:textId="77777777" w:rsidR="00D8311D" w:rsidRDefault="00D8311D" w:rsidP="00EB7EF8">
            <w:pPr>
              <w:spacing w:line="260" w:lineRule="exact"/>
              <w:jc w:val="left"/>
            </w:pPr>
            <w:r>
              <w:rPr>
                <w:rFonts w:eastAsia="標楷體" w:hint="eastAsia"/>
                <w:color w:val="auto"/>
              </w:rPr>
              <w:t xml:space="preserve">1-IV-4 </w:t>
            </w:r>
            <w:r>
              <w:rPr>
                <w:rFonts w:eastAsia="標楷體" w:hint="eastAsia"/>
                <w:color w:val="auto"/>
              </w:rPr>
              <w:t>靈活應用科技與資訊，增進聆聽能力，加強互動學習效果。</w:t>
            </w:r>
          </w:p>
          <w:p w14:paraId="3C6C9F73" w14:textId="77777777" w:rsidR="00D8311D" w:rsidRDefault="00D8311D" w:rsidP="00EB7EF8">
            <w:pPr>
              <w:spacing w:line="260" w:lineRule="exact"/>
              <w:jc w:val="left"/>
            </w:pPr>
            <w:r>
              <w:rPr>
                <w:rFonts w:eastAsia="標楷體" w:hint="eastAsia"/>
                <w:color w:val="auto"/>
              </w:rPr>
              <w:t xml:space="preserve">2-IV-3 </w:t>
            </w:r>
            <w:r>
              <w:rPr>
                <w:rFonts w:eastAsia="標楷體" w:hint="eastAsia"/>
                <w:color w:val="auto"/>
              </w:rPr>
              <w:t>依理解的內容，明確表達意見，進行有條理的論辯，並注重言談禮貌。</w:t>
            </w:r>
          </w:p>
          <w:p w14:paraId="2E2DC177"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2C63BF09" w14:textId="77777777" w:rsidR="00D8311D" w:rsidRDefault="00D8311D" w:rsidP="00EB7EF8">
            <w:pP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p w14:paraId="09A476B8" w14:textId="77777777" w:rsidR="00D8311D" w:rsidRDefault="00D8311D" w:rsidP="00EB7EF8">
            <w:pPr>
              <w:spacing w:line="260" w:lineRule="exact"/>
              <w:jc w:val="left"/>
            </w:pPr>
            <w:r>
              <w:rPr>
                <w:rFonts w:eastAsia="標楷體" w:hint="eastAsia"/>
                <w:color w:val="auto"/>
              </w:rPr>
              <w:t xml:space="preserve">6-IV-2 </w:t>
            </w:r>
            <w:r>
              <w:rPr>
                <w:rFonts w:eastAsia="標楷體" w:hint="eastAsia"/>
                <w:color w:val="auto"/>
              </w:rPr>
              <w:t>依據審題、立意、取材、組織、遣詞造句、修改</w:t>
            </w:r>
            <w:r>
              <w:rPr>
                <w:rFonts w:eastAsia="標楷體" w:hint="eastAsia"/>
                <w:color w:val="auto"/>
              </w:rPr>
              <w:lastRenderedPageBreak/>
              <w:t>潤飾，寫出結構完整、主旨明確、文辭優美的文章。</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56B1809" w14:textId="77777777" w:rsidR="00D8311D" w:rsidRDefault="00D8311D" w:rsidP="00EB7EF8">
            <w:pPr>
              <w:spacing w:line="260" w:lineRule="exact"/>
              <w:jc w:val="left"/>
            </w:pPr>
            <w:r>
              <w:rPr>
                <w:rFonts w:eastAsia="標楷體" w:hint="eastAsia"/>
                <w:color w:val="auto"/>
              </w:rPr>
              <w:lastRenderedPageBreak/>
              <w:t>Ab-IV-1 4,000</w:t>
            </w:r>
            <w:r>
              <w:rPr>
                <w:rFonts w:eastAsia="標楷體" w:hint="eastAsia"/>
                <w:color w:val="auto"/>
              </w:rPr>
              <w:t>個常用字的字形、字音和字義。</w:t>
            </w:r>
          </w:p>
          <w:p w14:paraId="7885C4AB" w14:textId="77777777" w:rsidR="00D8311D" w:rsidRDefault="00D8311D" w:rsidP="00EB7EF8">
            <w:pPr>
              <w:spacing w:line="260" w:lineRule="exact"/>
              <w:jc w:val="left"/>
            </w:pPr>
            <w:r>
              <w:rPr>
                <w:rFonts w:eastAsia="標楷體" w:hint="eastAsia"/>
                <w:color w:val="auto"/>
              </w:rPr>
              <w:t xml:space="preserve">Ac-IV-3 </w:t>
            </w:r>
            <w:r>
              <w:rPr>
                <w:rFonts w:eastAsia="標楷體" w:hint="eastAsia"/>
                <w:bCs/>
                <w:snapToGrid w:val="0"/>
                <w:color w:val="auto"/>
              </w:rPr>
              <w:t>文句表達的邏輯與意義。</w:t>
            </w:r>
          </w:p>
          <w:p w14:paraId="3ED6C530" w14:textId="77777777" w:rsidR="00D8311D" w:rsidRDefault="00D8311D" w:rsidP="00EB7EF8">
            <w:pPr>
              <w:spacing w:line="260" w:lineRule="exact"/>
              <w:jc w:val="left"/>
            </w:pPr>
            <w:r>
              <w:rPr>
                <w:rFonts w:eastAsia="標楷體" w:hint="eastAsia"/>
                <w:color w:val="auto"/>
              </w:rPr>
              <w:t xml:space="preserve">Ad-IV-1 </w:t>
            </w:r>
            <w:r>
              <w:rPr>
                <w:rFonts w:eastAsia="標楷體" w:hint="eastAsia"/>
                <w:color w:val="auto"/>
              </w:rPr>
              <w:t>篇章的主旨、結構、寓意與分析。</w:t>
            </w:r>
          </w:p>
          <w:p w14:paraId="5057A006" w14:textId="77777777" w:rsidR="00D8311D" w:rsidRDefault="00D8311D" w:rsidP="00EB7EF8">
            <w:pPr>
              <w:spacing w:line="260" w:lineRule="exact"/>
              <w:jc w:val="left"/>
            </w:pPr>
            <w:r>
              <w:rPr>
                <w:rFonts w:eastAsia="標楷體" w:hint="eastAsia"/>
                <w:color w:val="auto"/>
              </w:rPr>
              <w:t xml:space="preserve">Ad-IV-2 </w:t>
            </w:r>
            <w:r>
              <w:rPr>
                <w:rFonts w:eastAsia="標楷體" w:hint="eastAsia"/>
                <w:color w:val="auto"/>
              </w:rPr>
              <w:t>新詩、現代散文、現代小說、劇本。</w:t>
            </w:r>
          </w:p>
          <w:p w14:paraId="4CA2DB00" w14:textId="77777777" w:rsidR="00D8311D" w:rsidRDefault="00D8311D" w:rsidP="00EB7EF8">
            <w:pPr>
              <w:spacing w:line="260" w:lineRule="exact"/>
              <w:jc w:val="left"/>
            </w:pPr>
            <w:r>
              <w:rPr>
                <w:rFonts w:eastAsia="標楷體" w:hint="eastAsia"/>
                <w:color w:val="auto"/>
              </w:rPr>
              <w:t xml:space="preserve">Bd-IV-1 </w:t>
            </w:r>
            <w:r>
              <w:rPr>
                <w:rFonts w:eastAsia="標楷體" w:hint="eastAsia"/>
                <w:color w:val="auto"/>
              </w:rPr>
              <w:t>以事實、理論為論據，達到說服、建構、批判等目的。</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B85A28"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第九課 音樂家與職籃巨星</w:t>
            </w:r>
          </w:p>
          <w:p w14:paraId="7876D80E" w14:textId="2C21D83B" w:rsidR="00D8311D" w:rsidRDefault="00D8311D" w:rsidP="007C2D44">
            <w:pPr>
              <w:pBdr>
                <w:top w:val="nil"/>
                <w:left w:val="nil"/>
                <w:bottom w:val="nil"/>
                <w:right w:val="nil"/>
                <w:between w:val="nil"/>
              </w:pBd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教學活動</w:t>
            </w:r>
          </w:p>
          <w:p w14:paraId="3337C4E4" w14:textId="77777777" w:rsidR="007C2D44" w:rsidRDefault="007C2D44" w:rsidP="007C2D44">
            <w:pPr>
              <w:rPr>
                <w:rFonts w:ascii="標楷體" w:eastAsia="標楷體" w:hAnsi="標楷體" w:cs="標楷體"/>
                <w:color w:val="auto"/>
              </w:rPr>
            </w:pPr>
            <w:r w:rsidRPr="00E958FF">
              <w:rPr>
                <w:rFonts w:ascii="標楷體" w:eastAsia="標楷體" w:hAnsi="標楷體" w:cs="標楷體" w:hint="eastAsia"/>
                <w:color w:val="auto"/>
              </w:rPr>
              <w:t>2.講解課文、注釋及解釋、修辭重點</w:t>
            </w:r>
            <w:r>
              <w:rPr>
                <w:rFonts w:ascii="標楷體" w:eastAsia="標楷體" w:hAnsi="標楷體" w:cs="標楷體" w:hint="eastAsia"/>
                <w:color w:val="auto"/>
              </w:rPr>
              <w:t>，並配合課文</w:t>
            </w:r>
            <w:r w:rsidRPr="008A7AA6">
              <w:rPr>
                <w:rFonts w:ascii="標楷體" w:eastAsia="標楷體" w:hAnsi="標楷體" w:hint="eastAsia"/>
              </w:rPr>
              <w:t>討論</w:t>
            </w:r>
            <w:r>
              <w:rPr>
                <w:rFonts w:ascii="標楷體" w:eastAsia="標楷體" w:hAnsi="標楷體" w:hint="eastAsia"/>
              </w:rPr>
              <w:t>課文預習</w:t>
            </w:r>
            <w:r w:rsidRPr="008A7AA6">
              <w:rPr>
                <w:rFonts w:ascii="標楷體" w:eastAsia="標楷體" w:hAnsi="標楷體" w:hint="eastAsia"/>
              </w:rPr>
              <w:t>單</w:t>
            </w:r>
            <w:r w:rsidRPr="00E958FF">
              <w:rPr>
                <w:rFonts w:ascii="標楷體" w:eastAsia="標楷體" w:hAnsi="標楷體" w:cs="標楷體" w:hint="eastAsia"/>
                <w:color w:val="auto"/>
              </w:rPr>
              <w:t>。</w:t>
            </w:r>
          </w:p>
          <w:p w14:paraId="7D893810" w14:textId="77777777" w:rsidR="007C2D44" w:rsidRDefault="007C2D44" w:rsidP="007C2D44">
            <w:pPr>
              <w:spacing w:line="260" w:lineRule="exact"/>
              <w:jc w:val="left"/>
            </w:pPr>
            <w:r>
              <w:rPr>
                <w:rFonts w:ascii="標楷體" w:eastAsia="標楷體" w:hAnsi="標楷體" w:cs="標楷體" w:hint="eastAsia"/>
                <w:color w:val="auto"/>
              </w:rPr>
              <w:t>3.分析寫作手法：用例證以說理。</w:t>
            </w:r>
          </w:p>
          <w:p w14:paraId="33D7F3C4" w14:textId="77777777" w:rsidR="00D8311D" w:rsidRDefault="00D8311D" w:rsidP="00EB7EF8">
            <w:pPr>
              <w:spacing w:line="260" w:lineRule="exact"/>
              <w:jc w:val="left"/>
              <w:rPr>
                <w:bCs/>
                <w:snapToGrid w:val="0"/>
              </w:rPr>
            </w:pP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總結活動</w:t>
            </w:r>
          </w:p>
          <w:p w14:paraId="7EAF744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0CABF9" w14:textId="55B535AB" w:rsidR="00D8311D" w:rsidRDefault="00644E07" w:rsidP="00EB7EF8">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2E43BF"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1.課文朗讀</w:t>
            </w:r>
          </w:p>
          <w:p w14:paraId="72EA03D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2.課文動畫</w:t>
            </w:r>
          </w:p>
          <w:p w14:paraId="16A299A4"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3.作者影片</w:t>
            </w:r>
          </w:p>
          <w:p w14:paraId="76ECDB27"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4.閱讀饗宴聆聽音檔</w:t>
            </w:r>
          </w:p>
          <w:p w14:paraId="77A0584E"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5. YOUTUBE影音</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【小時光麵館】第九話 英雄不流淚-獻給每一位，在人生中，故作堅強的你</w:t>
            </w:r>
          </w:p>
          <w:p w14:paraId="5D68B354" w14:textId="77777777" w:rsidR="00D8311D" w:rsidRDefault="00D8311D" w:rsidP="00EB7EF8">
            <w:pPr>
              <w:spacing w:line="260" w:lineRule="exact"/>
              <w:jc w:val="left"/>
            </w:pPr>
            <w:r>
              <w:rPr>
                <w:rFonts w:ascii="標楷體" w:eastAsia="標楷體" w:hAnsi="標楷體" w:cs="標楷體" w:hint="eastAsia"/>
                <w:bCs/>
                <w:snapToGrid w:val="0"/>
                <w:color w:val="auto"/>
              </w:rPr>
              <w:t>6.YOUTUBE影音</w:t>
            </w:r>
            <w:proofErr w:type="gramStart"/>
            <w:r>
              <w:rPr>
                <w:rFonts w:ascii="標楷體" w:eastAsia="標楷體" w:hAnsi="標楷體" w:cs="標楷體" w:hint="eastAsia"/>
                <w:bCs/>
                <w:snapToGrid w:val="0"/>
                <w:color w:val="auto"/>
              </w:rPr>
              <w:t>─</w:t>
            </w:r>
            <w:proofErr w:type="gramEnd"/>
            <w:r>
              <w:rPr>
                <w:rFonts w:ascii="標楷體" w:eastAsia="標楷體" w:hAnsi="標楷體" w:cs="標楷體" w:hint="eastAsia"/>
                <w:bCs/>
                <w:snapToGrid w:val="0"/>
                <w:color w:val="auto"/>
              </w:rPr>
              <w:t>【永不放棄】</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B4754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1.資料蒐集</w:t>
            </w:r>
          </w:p>
          <w:p w14:paraId="6A033359"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2.學習單</w:t>
            </w:r>
          </w:p>
          <w:p w14:paraId="17D5DD63" w14:textId="77777777" w:rsidR="00D8311D" w:rsidRDefault="00D8311D" w:rsidP="00EB7EF8">
            <w:pPr>
              <w:spacing w:line="260" w:lineRule="exact"/>
              <w:jc w:val="left"/>
            </w:pPr>
            <w:r>
              <w:rPr>
                <w:rFonts w:ascii="標楷體" w:eastAsia="標楷體" w:hAnsi="標楷體" w:cs="標楷體" w:hint="eastAsia"/>
                <w:bCs/>
                <w:snapToGrid w:val="0"/>
                <w:color w:val="auto"/>
              </w:rPr>
              <w:t>3.主題寫作</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9AE2B4" w14:textId="77777777" w:rsidR="00D8311D" w:rsidRDefault="00D8311D" w:rsidP="00EB7EF8">
            <w:pPr>
              <w:spacing w:line="260" w:lineRule="exact"/>
              <w:jc w:val="left"/>
              <w:rPr>
                <w:b/>
              </w:rPr>
            </w:pPr>
            <w:r>
              <w:rPr>
                <w:rFonts w:ascii="標楷體" w:eastAsia="標楷體" w:hAnsi="標楷體" w:cs="DFKaiShu-SB-Estd-BF" w:hint="eastAsia"/>
                <w:b/>
                <w:color w:val="auto"/>
              </w:rPr>
              <w:t>【生涯規劃教育】</w:t>
            </w:r>
          </w:p>
          <w:p w14:paraId="0AF7CEAA" w14:textId="77777777" w:rsidR="00D8311D" w:rsidRDefault="00D8311D" w:rsidP="00EB7EF8">
            <w:pPr>
              <w:spacing w:line="26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J3 覺察自己的能力與興趣。</w:t>
            </w:r>
          </w:p>
          <w:p w14:paraId="5FBFF6DF" w14:textId="77777777" w:rsidR="00D8311D" w:rsidRDefault="00D8311D" w:rsidP="00EB7EF8">
            <w:pPr>
              <w:spacing w:line="260" w:lineRule="exact"/>
              <w:jc w:val="left"/>
            </w:pPr>
            <w:proofErr w:type="gramStart"/>
            <w:r>
              <w:rPr>
                <w:rFonts w:ascii="標楷體" w:eastAsia="標楷體" w:hAnsi="標楷體" w:cs="DFKaiShu-SB-Estd-BF" w:hint="eastAsia"/>
                <w:color w:val="auto"/>
              </w:rPr>
              <w:t>涯</w:t>
            </w:r>
            <w:proofErr w:type="gramEnd"/>
            <w:r>
              <w:rPr>
                <w:rFonts w:ascii="標楷體" w:eastAsia="標楷體" w:hAnsi="標楷體" w:cs="DFKaiShu-SB-Estd-BF" w:hint="eastAsia"/>
                <w:color w:val="auto"/>
              </w:rPr>
              <w:t>J4 了解自己的人格特質與價值觀。</w:t>
            </w:r>
          </w:p>
          <w:p w14:paraId="626EB2CD"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4BCE3F4F"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閱J1 發展多元文本的閱讀策略。</w:t>
            </w:r>
          </w:p>
          <w:p w14:paraId="425F9590" w14:textId="77777777" w:rsidR="00D8311D" w:rsidRDefault="00D8311D" w:rsidP="00EB7EF8">
            <w:pPr>
              <w:spacing w:line="260" w:lineRule="exact"/>
              <w:jc w:val="left"/>
            </w:pPr>
            <w:r>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67F98350"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A2F7145"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91962C5"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DEEFF54"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4C5F23C"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036ABE" w:rsidRPr="008F16B4" w14:paraId="3437C992" w14:textId="77777777" w:rsidTr="00E06676">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3F61AA7" w14:textId="77777777" w:rsidR="00036ABE" w:rsidRDefault="00036ABE" w:rsidP="00E06676">
            <w:pPr>
              <w:spacing w:line="260" w:lineRule="exact"/>
              <w:jc w:val="center"/>
              <w:rPr>
                <w:snapToGrid w:val="0"/>
              </w:rPr>
            </w:pPr>
            <w:r>
              <w:rPr>
                <w:rFonts w:ascii="標楷體" w:eastAsia="標楷體" w:hAnsi="標楷體" w:cs="標楷體" w:hint="eastAsia"/>
                <w:snapToGrid w:val="0"/>
                <w:color w:val="auto"/>
              </w:rPr>
              <w:t>第二十一</w:t>
            </w:r>
            <w:proofErr w:type="gramStart"/>
            <w:r>
              <w:rPr>
                <w:rFonts w:ascii="標楷體" w:eastAsia="標楷體" w:hAnsi="標楷體" w:cs="標楷體" w:hint="eastAsia"/>
                <w:snapToGrid w:val="0"/>
                <w:color w:val="auto"/>
              </w:rPr>
              <w:t>週</w:t>
            </w:r>
            <w:proofErr w:type="gramEnd"/>
          </w:p>
          <w:p w14:paraId="63693AC1" w14:textId="77777777" w:rsidR="00036ABE" w:rsidRDefault="00036ABE" w:rsidP="00E06676">
            <w:pPr>
              <w:spacing w:line="260" w:lineRule="exact"/>
              <w:jc w:val="center"/>
              <w:rPr>
                <w:rFonts w:eastAsiaTheme="minorEastAsia"/>
              </w:rPr>
            </w:pPr>
            <w:r>
              <w:rPr>
                <w:rFonts w:ascii="標楷體" w:eastAsia="標楷體" w:hAnsi="標楷體" w:cs="標楷體" w:hint="eastAsia"/>
                <w:color w:val="auto"/>
              </w:rPr>
              <w:t>1/13~1/17</w:t>
            </w:r>
          </w:p>
        </w:tc>
        <w:tc>
          <w:tcPr>
            <w:tcW w:w="1560" w:type="dxa"/>
            <w:tcBorders>
              <w:top w:val="single" w:sz="8" w:space="0" w:color="000000"/>
              <w:left w:val="single" w:sz="8" w:space="0" w:color="000000"/>
              <w:bottom w:val="single" w:sz="8" w:space="0" w:color="000000"/>
              <w:right w:val="single" w:sz="8" w:space="0" w:color="000000"/>
            </w:tcBorders>
          </w:tcPr>
          <w:p w14:paraId="56FFDFE5" w14:textId="77777777" w:rsidR="00036ABE" w:rsidRDefault="00036ABE" w:rsidP="00E06676">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14:paraId="313D2F9B" w14:textId="77777777" w:rsidR="00036ABE" w:rsidRDefault="00036ABE" w:rsidP="00E06676">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14:paraId="135817DE" w14:textId="77777777" w:rsidR="00036ABE" w:rsidRDefault="00036ABE" w:rsidP="00E06676">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359848DC" w14:textId="77777777" w:rsidR="00036ABE" w:rsidRDefault="00036ABE" w:rsidP="00E06676">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2E2FF604" w14:textId="77777777" w:rsidR="00036ABE" w:rsidRDefault="00036ABE" w:rsidP="00E06676">
            <w:pPr>
              <w:pBdr>
                <w:top w:val="nil"/>
                <w:left w:val="nil"/>
                <w:bottom w:val="nil"/>
                <w:right w:val="nil"/>
                <w:between w:val="nil"/>
              </w:pBd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0FDC5FB" w14:textId="77777777" w:rsidR="00036ABE" w:rsidRDefault="00036ABE" w:rsidP="00E06676">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22A0EF73" w14:textId="77777777" w:rsidR="00036ABE" w:rsidRDefault="00036ABE" w:rsidP="00E06676">
            <w:pPr>
              <w:spacing w:line="260" w:lineRule="exact"/>
              <w:jc w:val="left"/>
            </w:pPr>
            <w:r>
              <w:rPr>
                <w:rFonts w:eastAsia="標楷體" w:hint="eastAsia"/>
                <w:color w:val="auto"/>
              </w:rPr>
              <w:t>Ad-</w:t>
            </w:r>
            <w:r>
              <w:rPr>
                <w:rFonts w:eastAsia="標楷體" w:hint="eastAsia"/>
                <w:color w:val="auto"/>
              </w:rPr>
              <w:t>Ⅳ</w:t>
            </w:r>
            <w:r>
              <w:rPr>
                <w:rFonts w:eastAsia="標楷體" w:hint="eastAsia"/>
                <w:color w:val="auto"/>
              </w:rPr>
              <w:t>-2</w:t>
            </w:r>
            <w:r>
              <w:rPr>
                <w:rFonts w:eastAsia="標楷體" w:hint="eastAsia"/>
                <w:color w:val="auto"/>
              </w:rPr>
              <w:t>新詩、現代散文、現代小說、劇本。</w:t>
            </w:r>
          </w:p>
          <w:p w14:paraId="130ECA46" w14:textId="77777777" w:rsidR="00036ABE" w:rsidRDefault="00036ABE" w:rsidP="00E06676">
            <w:pPr>
              <w:spacing w:line="260" w:lineRule="exact"/>
              <w:jc w:val="left"/>
            </w:pPr>
            <w:r>
              <w:rPr>
                <w:rFonts w:eastAsia="標楷體" w:hint="eastAsia"/>
                <w:color w:val="auto"/>
              </w:rPr>
              <w:t>Ba-</w:t>
            </w:r>
            <w:r>
              <w:rPr>
                <w:rFonts w:eastAsia="標楷體" w:hint="eastAsia"/>
                <w:color w:val="auto"/>
              </w:rPr>
              <w:t>Ⅳ</w:t>
            </w:r>
            <w:r>
              <w:rPr>
                <w:rFonts w:eastAsia="標楷體" w:hint="eastAsia"/>
                <w:color w:val="auto"/>
              </w:rPr>
              <w:t>-2</w:t>
            </w:r>
            <w:r>
              <w:rPr>
                <w:rFonts w:eastAsia="標楷體" w:hint="eastAsia"/>
                <w:color w:val="auto"/>
              </w:rPr>
              <w:t>各種描寫的作用及呈現的效果。</w:t>
            </w:r>
          </w:p>
          <w:p w14:paraId="3972A6F3" w14:textId="77777777" w:rsidR="00036ABE" w:rsidRDefault="00036ABE" w:rsidP="00E06676">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7B8D5B" w14:textId="77777777" w:rsidR="00036ABE" w:rsidRDefault="00036ABE" w:rsidP="00E06676">
            <w:pPr>
              <w:spacing w:line="260" w:lineRule="exact"/>
              <w:ind w:leftChars="17" w:left="35" w:hanging="1"/>
              <w:jc w:val="left"/>
              <w:rPr>
                <w:bCs/>
              </w:rPr>
            </w:pPr>
            <w:r>
              <w:rPr>
                <w:rFonts w:ascii="標楷體" w:eastAsia="標楷體" w:hAnsi="標楷體" w:cs="標楷體" w:hint="eastAsia"/>
                <w:bCs/>
                <w:color w:val="auto"/>
              </w:rPr>
              <w:t>第十課 玫瑰淚</w:t>
            </w:r>
          </w:p>
          <w:p w14:paraId="64EAD2BE" w14:textId="77777777" w:rsidR="00036ABE" w:rsidRDefault="00036ABE" w:rsidP="00E06676">
            <w:pPr>
              <w:spacing w:line="260" w:lineRule="exact"/>
              <w:jc w:val="left"/>
              <w:rPr>
                <w:rFonts w:ascii="新細明體" w:hAnsi="新細明體" w:cs="新細明體"/>
              </w:rPr>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4A77DA16" w14:textId="77777777" w:rsidR="00644E07" w:rsidRDefault="00644E07" w:rsidP="00644E07">
            <w:pPr>
              <w:pBdr>
                <w:top w:val="nil"/>
                <w:left w:val="nil"/>
                <w:bottom w:val="nil"/>
                <w:right w:val="nil"/>
                <w:between w:val="nil"/>
              </w:pBd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1.預習課文、完成學習單。</w:t>
            </w:r>
          </w:p>
          <w:p w14:paraId="1FA3B870" w14:textId="135BD11A" w:rsidR="00036ABE" w:rsidRDefault="00644E07" w:rsidP="00E06676">
            <w:pPr>
              <w:spacing w:line="260" w:lineRule="exact"/>
              <w:jc w:val="left"/>
              <w:rPr>
                <w:rFonts w:ascii="新細明體" w:hAnsi="新細明體" w:cs="新細明體"/>
              </w:rPr>
            </w:pPr>
            <w:r>
              <w:rPr>
                <w:rFonts w:ascii="標楷體" w:eastAsia="標楷體" w:hAnsi="標楷體" w:cs="標楷體" w:hint="eastAsia"/>
                <w:color w:val="auto"/>
              </w:rPr>
              <w:t>2</w:t>
            </w:r>
            <w:r w:rsidR="00036ABE">
              <w:rPr>
                <w:rFonts w:ascii="標楷體" w:eastAsia="標楷體" w:hAnsi="標楷體" w:cs="標楷體" w:hint="eastAsia"/>
                <w:color w:val="auto"/>
              </w:rPr>
              <w:t>.請學生分享已閱讀過的小說內容。</w:t>
            </w:r>
          </w:p>
          <w:p w14:paraId="57351728" w14:textId="77777777" w:rsidR="00036ABE" w:rsidRDefault="00036ABE" w:rsidP="00E06676">
            <w:pPr>
              <w:spacing w:line="260" w:lineRule="exact"/>
              <w:jc w:val="left"/>
              <w:rPr>
                <w:rFonts w:ascii="新細明體" w:hAnsi="新細明體" w:cs="新細明體"/>
              </w:rPr>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2AC63E89" w14:textId="77777777" w:rsidR="00036ABE" w:rsidRDefault="00036ABE" w:rsidP="00E06676">
            <w:pPr>
              <w:spacing w:line="260" w:lineRule="exact"/>
              <w:jc w:val="left"/>
              <w:rPr>
                <w:rFonts w:ascii="新細明體" w:hAnsi="新細明體" w:cs="新細明體"/>
              </w:rPr>
            </w:pPr>
            <w:r>
              <w:rPr>
                <w:rFonts w:ascii="標楷體" w:eastAsia="標楷體" w:hAnsi="標楷體" w:cs="標楷體" w:hint="eastAsia"/>
                <w:color w:val="auto"/>
              </w:rPr>
              <w:t>1.說明小說</w:t>
            </w:r>
            <w:proofErr w:type="gramStart"/>
            <w:r>
              <w:rPr>
                <w:rFonts w:ascii="標楷體" w:eastAsia="標楷體" w:hAnsi="標楷體" w:cs="標楷體" w:hint="eastAsia"/>
                <w:color w:val="auto"/>
              </w:rPr>
              <w:t>三</w:t>
            </w:r>
            <w:proofErr w:type="gramEnd"/>
            <w:r>
              <w:rPr>
                <w:rFonts w:ascii="標楷體" w:eastAsia="標楷體" w:hAnsi="標楷體" w:cs="標楷體" w:hint="eastAsia"/>
                <w:color w:val="auto"/>
              </w:rPr>
              <w:t>要素：人物、場景、情節，並以學生分享的小說內容作說明。</w:t>
            </w:r>
          </w:p>
          <w:p w14:paraId="1259E1EB" w14:textId="77777777" w:rsidR="00036ABE" w:rsidRDefault="00036ABE" w:rsidP="00E06676">
            <w:pPr>
              <w:spacing w:line="260" w:lineRule="exact"/>
              <w:jc w:val="left"/>
              <w:rPr>
                <w:rFonts w:ascii="新細明體" w:hAnsi="新細明體" w:cs="新細明體"/>
              </w:rPr>
            </w:pPr>
            <w:r>
              <w:rPr>
                <w:rFonts w:ascii="標楷體" w:eastAsia="標楷體" w:hAnsi="標楷體" w:cs="標楷體" w:hint="eastAsia"/>
                <w:color w:val="auto"/>
              </w:rPr>
              <w:t>2.進行文本探究，引導學生分析小說的人、事、時、地、物及故事重點。</w:t>
            </w:r>
          </w:p>
          <w:p w14:paraId="1D3CA72D" w14:textId="77777777" w:rsidR="00036ABE" w:rsidRDefault="00036ABE" w:rsidP="00E06676">
            <w:pPr>
              <w:spacing w:line="260" w:lineRule="exact"/>
              <w:jc w:val="left"/>
              <w:rPr>
                <w:rFonts w:ascii="新細明體" w:hAnsi="新細明體" w:cs="新細明體"/>
              </w:rPr>
            </w:pPr>
            <w:r>
              <w:rPr>
                <w:rFonts w:ascii="標楷體" w:eastAsia="標楷體" w:hAnsi="標楷體" w:cs="標楷體" w:hint="eastAsia"/>
                <w:color w:val="auto"/>
              </w:rPr>
              <w:t>3.討論小男孩和主角的言行舉止表現出的人物形象。</w:t>
            </w:r>
          </w:p>
          <w:p w14:paraId="3AE622AB" w14:textId="77777777" w:rsidR="00036ABE" w:rsidRDefault="00036ABE" w:rsidP="00E06676">
            <w:pPr>
              <w:spacing w:line="260" w:lineRule="exact"/>
              <w:jc w:val="left"/>
              <w:rPr>
                <w:rFonts w:ascii="新細明體" w:hAnsi="新細明體" w:cs="新細明體"/>
              </w:rPr>
            </w:pPr>
            <w:r>
              <w:rPr>
                <w:rFonts w:ascii="標楷體" w:eastAsia="標楷體" w:hAnsi="標楷體" w:cs="標楷體" w:hint="eastAsia"/>
                <w:color w:val="auto"/>
              </w:rPr>
              <w:t>4.引導學生探究「玫瑰」、「淚」在小說中代表的意涵。</w:t>
            </w:r>
          </w:p>
          <w:p w14:paraId="29CCD23D" w14:textId="77777777" w:rsidR="00036ABE" w:rsidRDefault="00036ABE" w:rsidP="00E06676">
            <w:pPr>
              <w:spacing w:line="260" w:lineRule="exact"/>
              <w:jc w:val="left"/>
              <w:rPr>
                <w:rFonts w:ascii="新細明體" w:hAnsi="新細明體" w:cs="新細明體"/>
              </w:rPr>
            </w:pPr>
            <w:r>
              <w:rPr>
                <w:rFonts w:ascii="標楷體" w:eastAsia="標楷體" w:hAnsi="標楷體" w:cs="標楷體" w:hint="eastAsia"/>
                <w:color w:val="auto"/>
              </w:rPr>
              <w:t>5.引導學生歸納小說伏筆及統整小說要素，並進行小組發表。</w:t>
            </w:r>
          </w:p>
          <w:p w14:paraId="31AA3904" w14:textId="77777777" w:rsidR="00036ABE" w:rsidRDefault="00036ABE" w:rsidP="00E06676">
            <w:pPr>
              <w:spacing w:line="260" w:lineRule="exact"/>
              <w:jc w:val="left"/>
              <w:rPr>
                <w:rFonts w:ascii="新細明體" w:hAnsi="新細明體" w:cs="新細明體"/>
              </w:rPr>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6A5A1389" w14:textId="77777777" w:rsidR="00036ABE" w:rsidRDefault="00036ABE" w:rsidP="00E06676">
            <w:pPr>
              <w:spacing w:line="260" w:lineRule="exact"/>
              <w:jc w:val="left"/>
              <w:rPr>
                <w:rFonts w:ascii="新細明體" w:hAnsi="新細明體" w:cs="新細明體"/>
              </w:rPr>
            </w:pPr>
            <w:r>
              <w:rPr>
                <w:rFonts w:ascii="標楷體" w:eastAsia="標楷體" w:hAnsi="標楷體" w:cs="標楷體" w:hint="eastAsia"/>
                <w:color w:val="auto"/>
              </w:rPr>
              <w:t>1.引導學生分析小說綱要並書寫摘要。再由學生分享小說摘要，並進行學生相互回饋及教師回饋。</w:t>
            </w:r>
          </w:p>
          <w:p w14:paraId="1CAC5ABE" w14:textId="77777777" w:rsidR="00036ABE" w:rsidRDefault="00036ABE" w:rsidP="00E06676">
            <w:pPr>
              <w:spacing w:line="260" w:lineRule="exact"/>
              <w:jc w:val="left"/>
            </w:pPr>
            <w:r>
              <w:rPr>
                <w:rFonts w:ascii="標楷體" w:eastAsia="標楷體" w:hAnsi="標楷體" w:cs="標楷體" w:hint="eastAsia"/>
                <w:color w:val="auto"/>
              </w:rPr>
              <w:t>2.針對本課已經習得的知識加以評量，檢測其學習狀況，並針對同學該次評量不足的部分予以加強。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21FB0D" w14:textId="4CF0BC62" w:rsidR="00036ABE" w:rsidRDefault="00644E07" w:rsidP="00E06676">
            <w:pPr>
              <w:spacing w:line="260" w:lineRule="exact"/>
              <w:jc w:val="center"/>
            </w:pPr>
            <w:r>
              <w:rPr>
                <w:rFonts w:ascii="標楷體" w:eastAsia="標楷體" w:hAnsi="標楷體" w:cs="標楷體" w:hint="eastAsia"/>
                <w:bCs/>
                <w:color w:val="auto"/>
              </w:rPr>
              <w:t>4</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A8D4E7"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1.課本教材</w:t>
            </w:r>
          </w:p>
          <w:p w14:paraId="44FC57B7"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2.相關書籍及網站。</w:t>
            </w:r>
          </w:p>
          <w:p w14:paraId="1FBDF15C"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3.寫作教學資源</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E10840"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1.課程討論</w:t>
            </w:r>
          </w:p>
          <w:p w14:paraId="58065112"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2.應用練習、習作評量</w:t>
            </w:r>
          </w:p>
          <w:p w14:paraId="056106DE"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3.小組分享</w:t>
            </w:r>
          </w:p>
          <w:p w14:paraId="765138A1"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4.學習單</w:t>
            </w:r>
          </w:p>
          <w:p w14:paraId="24F66B5B"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5.個人報告</w:t>
            </w:r>
          </w:p>
          <w:p w14:paraId="1C814712" w14:textId="77777777" w:rsidR="00036ABE" w:rsidRDefault="00036ABE" w:rsidP="00E06676">
            <w:pPr>
              <w:spacing w:line="260" w:lineRule="exact"/>
              <w:jc w:val="left"/>
              <w:rPr>
                <w:bCs/>
                <w:snapToGrid w:val="0"/>
              </w:rPr>
            </w:pPr>
            <w:r>
              <w:rPr>
                <w:rFonts w:ascii="標楷體" w:eastAsia="標楷體" w:hAnsi="標楷體" w:cs="標楷體" w:hint="eastAsia"/>
                <w:bCs/>
                <w:snapToGrid w:val="0"/>
                <w:color w:val="auto"/>
              </w:rPr>
              <w:t>6.</w:t>
            </w:r>
            <w:proofErr w:type="gramStart"/>
            <w:r>
              <w:rPr>
                <w:rFonts w:ascii="標楷體" w:eastAsia="標楷體" w:hAnsi="標楷體" w:cs="標楷體" w:hint="eastAsia"/>
                <w:bCs/>
                <w:snapToGrid w:val="0"/>
                <w:color w:val="auto"/>
              </w:rPr>
              <w:t>同儕互評</w:t>
            </w:r>
            <w:proofErr w:type="gramEnd"/>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903C2E" w14:textId="77777777" w:rsidR="00036ABE" w:rsidRDefault="00036ABE" w:rsidP="00E06676">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066184DC" w14:textId="77777777" w:rsidR="00036ABE" w:rsidRDefault="00036ABE" w:rsidP="00E06676">
            <w:pPr>
              <w:spacing w:line="260" w:lineRule="exact"/>
              <w:jc w:val="left"/>
              <w:rPr>
                <w:bCs/>
                <w:snapToGrid w:val="0"/>
              </w:rPr>
            </w:pPr>
            <w:r>
              <w:rPr>
                <w:rFonts w:ascii="標楷體" w:eastAsia="標楷體" w:hAnsi="標楷體" w:cs="DFKaiShu-SB-Estd-BF" w:hint="eastAsia"/>
                <w:bCs/>
                <w:snapToGrid w:val="0"/>
                <w:color w:val="auto"/>
              </w:rPr>
              <w:t>閱J1 發展多元文本的閱讀策略。</w:t>
            </w:r>
          </w:p>
          <w:p w14:paraId="66329EB9" w14:textId="77777777" w:rsidR="00036ABE" w:rsidRDefault="00036ABE" w:rsidP="00E06676">
            <w:pPr>
              <w:spacing w:line="260" w:lineRule="exact"/>
              <w:jc w:val="left"/>
              <w:rPr>
                <w:bCs/>
                <w:snapToGrid w:val="0"/>
              </w:rPr>
            </w:pPr>
            <w:r>
              <w:rPr>
                <w:rFonts w:ascii="標楷體" w:eastAsia="標楷體" w:hAnsi="標楷體" w:cs="DFKaiShu-SB-Estd-BF" w:hint="eastAsia"/>
                <w:bCs/>
                <w:snapToGrid w:val="0"/>
                <w:color w:val="auto"/>
              </w:rPr>
              <w:t>閱J2 發展跨文本的比對、分析、深究的能力，以判讀文本知識的正確性。</w:t>
            </w:r>
          </w:p>
          <w:p w14:paraId="3EFFFEE4" w14:textId="77777777" w:rsidR="00036ABE" w:rsidRDefault="00036ABE" w:rsidP="00E06676">
            <w:pPr>
              <w:spacing w:line="260" w:lineRule="exact"/>
              <w:jc w:val="left"/>
              <w:rPr>
                <w:b/>
                <w:bCs/>
                <w:snapToGrid w:val="0"/>
              </w:rPr>
            </w:pPr>
            <w:r>
              <w:rPr>
                <w:rFonts w:ascii="標楷體" w:eastAsia="標楷體" w:hAnsi="標楷體" w:cs="DFKaiShu-SB-Estd-BF" w:hint="eastAsia"/>
                <w:b/>
                <w:bCs/>
                <w:snapToGrid w:val="0"/>
                <w:color w:val="auto"/>
              </w:rPr>
              <w:t>【品德教育】</w:t>
            </w:r>
          </w:p>
          <w:p w14:paraId="7DE248F1" w14:textId="77777777" w:rsidR="00036ABE" w:rsidRDefault="00036ABE" w:rsidP="00E06676">
            <w:pPr>
              <w:spacing w:line="260" w:lineRule="exact"/>
              <w:jc w:val="left"/>
              <w:rPr>
                <w:bCs/>
                <w:snapToGrid w:val="0"/>
              </w:rPr>
            </w:pPr>
            <w:r>
              <w:rPr>
                <w:rFonts w:ascii="標楷體" w:eastAsia="標楷體" w:hAnsi="標楷體" w:cs="DFKaiShu-SB-Estd-BF" w:hint="eastAsia"/>
                <w:bCs/>
                <w:snapToGrid w:val="0"/>
                <w:color w:val="auto"/>
              </w:rPr>
              <w:t>品J6 關懷弱勢的意涵、策略，及其實踐與反思。</w:t>
            </w:r>
          </w:p>
          <w:p w14:paraId="6D1536C4" w14:textId="77777777" w:rsidR="00036ABE" w:rsidRDefault="00036ABE" w:rsidP="00E06676">
            <w:pPr>
              <w:spacing w:line="260" w:lineRule="exact"/>
              <w:jc w:val="left"/>
              <w:rPr>
                <w:b/>
                <w:bCs/>
                <w:snapToGrid w:val="0"/>
              </w:rPr>
            </w:pPr>
            <w:r>
              <w:rPr>
                <w:rFonts w:ascii="標楷體" w:eastAsia="標楷體" w:hAnsi="標楷體" w:cs="DFKaiShu-SB-Estd-BF" w:hint="eastAsia"/>
                <w:b/>
                <w:bCs/>
                <w:snapToGrid w:val="0"/>
                <w:color w:val="auto"/>
              </w:rPr>
              <w:t>【生命教育】</w:t>
            </w:r>
          </w:p>
          <w:p w14:paraId="61E2E8B9" w14:textId="77777777" w:rsidR="00036ABE" w:rsidRDefault="00036ABE" w:rsidP="00E06676">
            <w:pPr>
              <w:spacing w:line="260" w:lineRule="exact"/>
              <w:jc w:val="left"/>
              <w:rPr>
                <w:bCs/>
                <w:snapToGrid w:val="0"/>
              </w:rPr>
            </w:pPr>
            <w:r>
              <w:rPr>
                <w:rFonts w:ascii="標楷體" w:eastAsia="標楷體" w:hAnsi="標楷體" w:cs="DFKaiShu-SB-Estd-BF" w:hint="eastAsia"/>
                <w:bCs/>
                <w:snapToGrid w:val="0"/>
                <w:color w:val="auto"/>
              </w:rPr>
              <w:t>生J3 反思生老病死與人生無常的現象，探索人生的目的、價值與意義。</w:t>
            </w:r>
          </w:p>
        </w:tc>
        <w:tc>
          <w:tcPr>
            <w:tcW w:w="1784" w:type="dxa"/>
            <w:tcBorders>
              <w:top w:val="single" w:sz="8" w:space="0" w:color="000000"/>
              <w:bottom w:val="single" w:sz="8" w:space="0" w:color="000000"/>
              <w:right w:val="single" w:sz="8" w:space="0" w:color="000000"/>
            </w:tcBorders>
          </w:tcPr>
          <w:p w14:paraId="4C119784" w14:textId="77777777" w:rsidR="00C361BD" w:rsidRPr="00C361BD" w:rsidRDefault="00C361BD" w:rsidP="00E06676">
            <w:pPr>
              <w:adjustRightInd w:val="0"/>
              <w:snapToGrid w:val="0"/>
              <w:spacing w:line="0" w:lineRule="atLeast"/>
              <w:ind w:hanging="7"/>
              <w:jc w:val="left"/>
              <w:rPr>
                <w:rFonts w:ascii="標楷體" w:eastAsia="標楷體" w:hAnsi="標楷體"/>
                <w:bCs/>
              </w:rPr>
            </w:pPr>
            <w:r w:rsidRPr="00C361BD">
              <w:rPr>
                <w:rFonts w:ascii="標楷體" w:eastAsia="標楷體" w:hAnsi="標楷體" w:hint="eastAsia"/>
                <w:bCs/>
              </w:rPr>
              <w:t>1</w:t>
            </w:r>
            <w:r w:rsidRPr="00C361BD">
              <w:rPr>
                <w:rFonts w:ascii="標楷體" w:eastAsia="標楷體" w:hAnsi="標楷體"/>
                <w:bCs/>
              </w:rPr>
              <w:t>6-17</w:t>
            </w:r>
            <w:r w:rsidRPr="00C361BD">
              <w:rPr>
                <w:rFonts w:ascii="標楷體" w:eastAsia="標楷體" w:hAnsi="標楷體" w:hint="eastAsia"/>
                <w:bCs/>
              </w:rPr>
              <w:t>第三次段考</w:t>
            </w:r>
          </w:p>
          <w:p w14:paraId="5906F439" w14:textId="52D8390D" w:rsidR="00036ABE" w:rsidRPr="00500692" w:rsidRDefault="00036ABE" w:rsidP="00E06676">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AD40193" w14:textId="77777777" w:rsidR="00036ABE" w:rsidRPr="00500692" w:rsidRDefault="00036ABE" w:rsidP="00E06676">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24D608F" w14:textId="77777777" w:rsidR="00036ABE" w:rsidRPr="00500692" w:rsidRDefault="00036ABE" w:rsidP="00E06676">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D7E270A" w14:textId="77777777" w:rsidR="00036ABE" w:rsidRPr="00500692" w:rsidRDefault="00036ABE" w:rsidP="00E06676">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BAC8359" w14:textId="77777777" w:rsidR="00036ABE" w:rsidRPr="00500692" w:rsidRDefault="00036ABE" w:rsidP="00E06676">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D8311D" w:rsidRPr="008F16B4" w14:paraId="5AA7729F" w14:textId="77777777" w:rsidTr="00F5200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B3CB084" w14:textId="77777777" w:rsidR="00D8311D" w:rsidRDefault="00D8311D" w:rsidP="00EB7EF8">
            <w:pPr>
              <w:spacing w:line="260" w:lineRule="exact"/>
              <w:jc w:val="center"/>
              <w:rPr>
                <w:snapToGrid w:val="0"/>
              </w:rPr>
            </w:pPr>
            <w:r>
              <w:rPr>
                <w:rFonts w:ascii="標楷體" w:eastAsia="標楷體" w:hAnsi="標楷體" w:cs="標楷體" w:hint="eastAsia"/>
                <w:snapToGrid w:val="0"/>
                <w:color w:val="auto"/>
              </w:rPr>
              <w:lastRenderedPageBreak/>
              <w:t>第二十</w:t>
            </w:r>
            <w:r w:rsidR="00036ABE">
              <w:rPr>
                <w:rFonts w:ascii="標楷體" w:eastAsia="標楷體" w:hAnsi="標楷體" w:cs="標楷體" w:hint="eastAsia"/>
                <w:snapToGrid w:val="0"/>
                <w:color w:val="auto"/>
              </w:rPr>
              <w:t>二</w:t>
            </w:r>
            <w:proofErr w:type="gramStart"/>
            <w:r>
              <w:rPr>
                <w:rFonts w:ascii="標楷體" w:eastAsia="標楷體" w:hAnsi="標楷體" w:cs="標楷體" w:hint="eastAsia"/>
                <w:snapToGrid w:val="0"/>
                <w:color w:val="auto"/>
              </w:rPr>
              <w:t>週</w:t>
            </w:r>
            <w:proofErr w:type="gramEnd"/>
          </w:p>
          <w:p w14:paraId="424CA6EC" w14:textId="77777777" w:rsidR="00D8311D" w:rsidRDefault="00D8311D" w:rsidP="00EB7EF8">
            <w:pPr>
              <w:spacing w:line="260" w:lineRule="exact"/>
              <w:jc w:val="center"/>
              <w:rPr>
                <w:rFonts w:eastAsiaTheme="minorEastAsia"/>
              </w:rPr>
            </w:pPr>
            <w:r>
              <w:rPr>
                <w:rFonts w:ascii="標楷體" w:eastAsia="標楷體" w:hAnsi="標楷體" w:cs="標楷體" w:hint="eastAsia"/>
                <w:color w:val="auto"/>
              </w:rPr>
              <w:t>1/</w:t>
            </w:r>
            <w:r w:rsidR="00036ABE">
              <w:rPr>
                <w:rFonts w:ascii="標楷體" w:eastAsia="標楷體" w:hAnsi="標楷體" w:cs="標楷體" w:hint="eastAsia"/>
                <w:color w:val="auto"/>
              </w:rPr>
              <w:t>20</w:t>
            </w:r>
          </w:p>
        </w:tc>
        <w:tc>
          <w:tcPr>
            <w:tcW w:w="1560" w:type="dxa"/>
            <w:tcBorders>
              <w:top w:val="single" w:sz="8" w:space="0" w:color="000000"/>
              <w:left w:val="single" w:sz="8" w:space="0" w:color="000000"/>
              <w:bottom w:val="single" w:sz="8" w:space="0" w:color="000000"/>
              <w:right w:val="single" w:sz="8" w:space="0" w:color="000000"/>
            </w:tcBorders>
          </w:tcPr>
          <w:p w14:paraId="11AC85F4" w14:textId="77777777" w:rsidR="00D8311D" w:rsidRDefault="00D8311D" w:rsidP="00EB7EF8">
            <w:pPr>
              <w:spacing w:line="260" w:lineRule="exact"/>
              <w:jc w:val="left"/>
            </w:pPr>
            <w:r>
              <w:rPr>
                <w:rFonts w:eastAsia="標楷體" w:hint="eastAsia"/>
                <w:color w:val="auto"/>
              </w:rPr>
              <w:t xml:space="preserve">1-IV-3 </w:t>
            </w:r>
            <w:r>
              <w:rPr>
                <w:rFonts w:eastAsia="標楷體" w:hint="eastAsia"/>
                <w:color w:val="auto"/>
              </w:rPr>
              <w:t>分辨聆聽內容的邏輯性，找出解決問題的方法。</w:t>
            </w:r>
          </w:p>
          <w:p w14:paraId="229B896E" w14:textId="77777777" w:rsidR="00D8311D" w:rsidRDefault="00D8311D" w:rsidP="00EB7EF8">
            <w:pPr>
              <w:spacing w:line="260" w:lineRule="exact"/>
              <w:jc w:val="left"/>
            </w:pPr>
            <w:r>
              <w:rPr>
                <w:rFonts w:eastAsia="標楷體" w:hint="eastAsia"/>
                <w:color w:val="auto"/>
              </w:rPr>
              <w:t xml:space="preserve">2-IV-1 </w:t>
            </w:r>
            <w:r>
              <w:rPr>
                <w:rFonts w:eastAsia="標楷體" w:hint="eastAsia"/>
                <w:color w:val="auto"/>
              </w:rPr>
              <w:t>掌握生活情境，適切表情達意，分享自身經驗。</w:t>
            </w:r>
          </w:p>
          <w:p w14:paraId="43F405BF" w14:textId="77777777" w:rsidR="00D8311D" w:rsidRDefault="00D8311D" w:rsidP="00EB7EF8">
            <w:pPr>
              <w:spacing w:line="260" w:lineRule="exact"/>
              <w:jc w:val="left"/>
            </w:pPr>
            <w:r>
              <w:rPr>
                <w:rFonts w:eastAsia="標楷體" w:hint="eastAsia"/>
                <w:color w:val="auto"/>
              </w:rPr>
              <w:t xml:space="preserve">5-IV-2 </w:t>
            </w:r>
            <w:r>
              <w:rPr>
                <w:rFonts w:eastAsia="標楷體" w:hint="eastAsia"/>
                <w:color w:val="auto"/>
              </w:rPr>
              <w:t>理解各類文本的句子、段落與主要概念，指出寫作的目的與觀點。</w:t>
            </w:r>
          </w:p>
          <w:p w14:paraId="038D407D" w14:textId="77777777" w:rsidR="00D8311D" w:rsidRDefault="00D8311D" w:rsidP="00EB7EF8">
            <w:pPr>
              <w:spacing w:line="260" w:lineRule="exact"/>
              <w:jc w:val="left"/>
            </w:pPr>
            <w:r>
              <w:rPr>
                <w:rFonts w:eastAsia="標楷體" w:hint="eastAsia"/>
                <w:color w:val="auto"/>
              </w:rPr>
              <w:t xml:space="preserve">5-IV-3 </w:t>
            </w:r>
            <w:r>
              <w:rPr>
                <w:rFonts w:eastAsia="標楷體" w:hint="eastAsia"/>
                <w:color w:val="auto"/>
              </w:rPr>
              <w:t>理解各類文本內容、形式和寫作特色。</w:t>
            </w:r>
          </w:p>
          <w:p w14:paraId="5CEFB58E" w14:textId="77777777" w:rsidR="00D8311D" w:rsidRDefault="00D8311D" w:rsidP="00EB7EF8">
            <w:pPr>
              <w:pBdr>
                <w:top w:val="nil"/>
                <w:left w:val="nil"/>
                <w:bottom w:val="nil"/>
                <w:right w:val="nil"/>
                <w:between w:val="nil"/>
              </w:pBdr>
              <w:spacing w:line="260" w:lineRule="exact"/>
              <w:jc w:val="left"/>
            </w:pPr>
            <w:r>
              <w:rPr>
                <w:rFonts w:eastAsia="標楷體" w:hint="eastAsia"/>
                <w:color w:val="auto"/>
              </w:rPr>
              <w:t xml:space="preserve">5-IV-4 </w:t>
            </w:r>
            <w:r>
              <w:rPr>
                <w:rFonts w:eastAsia="標楷體" w:hint="eastAsia"/>
                <w:color w:val="auto"/>
              </w:rPr>
              <w:t>應用閱讀策略增進學習效能，整合跨領域知識轉化為解決問題的能力。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314E0A0" w14:textId="77777777" w:rsidR="00D8311D" w:rsidRDefault="00D8311D" w:rsidP="00EB7EF8">
            <w:pPr>
              <w:spacing w:line="260" w:lineRule="exact"/>
              <w:jc w:val="left"/>
            </w:pPr>
            <w:r>
              <w:rPr>
                <w:rFonts w:eastAsia="標楷體" w:hint="eastAsia"/>
                <w:color w:val="auto"/>
              </w:rPr>
              <w:t xml:space="preserve">Ac-IV-3 </w:t>
            </w:r>
            <w:r>
              <w:rPr>
                <w:rFonts w:eastAsia="標楷體" w:hint="eastAsia"/>
                <w:color w:val="auto"/>
              </w:rPr>
              <w:t>文句表達的邏輯與意義。</w:t>
            </w:r>
          </w:p>
          <w:p w14:paraId="02FA4461" w14:textId="77777777" w:rsidR="00D8311D" w:rsidRDefault="00D8311D" w:rsidP="00EB7EF8">
            <w:pPr>
              <w:spacing w:line="260" w:lineRule="exact"/>
              <w:jc w:val="left"/>
            </w:pPr>
            <w:r>
              <w:rPr>
                <w:rFonts w:eastAsia="標楷體" w:hint="eastAsia"/>
                <w:color w:val="auto"/>
              </w:rPr>
              <w:t>Ad-</w:t>
            </w:r>
            <w:r>
              <w:rPr>
                <w:rFonts w:eastAsia="標楷體" w:hint="eastAsia"/>
                <w:color w:val="auto"/>
              </w:rPr>
              <w:t>Ⅳ</w:t>
            </w:r>
            <w:r>
              <w:rPr>
                <w:rFonts w:eastAsia="標楷體" w:hint="eastAsia"/>
                <w:color w:val="auto"/>
              </w:rPr>
              <w:t>-2</w:t>
            </w:r>
            <w:r>
              <w:rPr>
                <w:rFonts w:eastAsia="標楷體" w:hint="eastAsia"/>
                <w:color w:val="auto"/>
              </w:rPr>
              <w:t>新詩、現代散文、現代小說、劇本。</w:t>
            </w:r>
          </w:p>
          <w:p w14:paraId="561DE03B" w14:textId="77777777" w:rsidR="00D8311D" w:rsidRDefault="00D8311D" w:rsidP="00EB7EF8">
            <w:pPr>
              <w:spacing w:line="260" w:lineRule="exact"/>
              <w:jc w:val="left"/>
            </w:pPr>
            <w:r>
              <w:rPr>
                <w:rFonts w:eastAsia="標楷體" w:hint="eastAsia"/>
                <w:color w:val="auto"/>
              </w:rPr>
              <w:t>Ba-</w:t>
            </w:r>
            <w:r>
              <w:rPr>
                <w:rFonts w:eastAsia="標楷體" w:hint="eastAsia"/>
                <w:color w:val="auto"/>
              </w:rPr>
              <w:t>Ⅳ</w:t>
            </w:r>
            <w:r>
              <w:rPr>
                <w:rFonts w:eastAsia="標楷體" w:hint="eastAsia"/>
                <w:color w:val="auto"/>
              </w:rPr>
              <w:t>-2</w:t>
            </w:r>
            <w:r>
              <w:rPr>
                <w:rFonts w:eastAsia="標楷體" w:hint="eastAsia"/>
                <w:color w:val="auto"/>
              </w:rPr>
              <w:t>各種描寫的作用及呈現的效果。</w:t>
            </w:r>
          </w:p>
          <w:p w14:paraId="53300A9B" w14:textId="77777777" w:rsidR="00D8311D" w:rsidRDefault="00D8311D" w:rsidP="00EB7EF8">
            <w:pPr>
              <w:spacing w:line="260" w:lineRule="exact"/>
              <w:jc w:val="left"/>
            </w:pPr>
            <w:r>
              <w:rPr>
                <w:rFonts w:eastAsia="標楷體" w:hint="eastAsia"/>
                <w:color w:val="auto"/>
              </w:rPr>
              <w:t xml:space="preserve">Cb-IV-1 </w:t>
            </w:r>
            <w:r>
              <w:rPr>
                <w:rFonts w:eastAsia="標楷體" w:hint="eastAsia"/>
                <w:color w:val="auto"/>
              </w:rPr>
              <w:t>各類文本中的親屬關係、道德倫理、儀式風俗、典章制度等文化內涵。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13BE9D" w14:textId="77777777" w:rsidR="00D8311D" w:rsidRDefault="00D8311D" w:rsidP="00EB7EF8">
            <w:pPr>
              <w:spacing w:line="260" w:lineRule="exact"/>
              <w:ind w:leftChars="17" w:left="35" w:hanging="1"/>
              <w:jc w:val="left"/>
              <w:rPr>
                <w:bCs/>
              </w:rPr>
            </w:pPr>
            <w:r>
              <w:rPr>
                <w:rFonts w:ascii="標楷體" w:eastAsia="標楷體" w:hAnsi="標楷體" w:cs="標楷體" w:hint="eastAsia"/>
                <w:bCs/>
                <w:color w:val="auto"/>
              </w:rPr>
              <w:t>第十課 玫瑰淚(第三次段考)</w:t>
            </w:r>
          </w:p>
          <w:p w14:paraId="118472DE" w14:textId="77777777" w:rsidR="00D8311D" w:rsidRDefault="00D8311D" w:rsidP="00EB7EF8">
            <w:pPr>
              <w:spacing w:line="260" w:lineRule="exact"/>
              <w:jc w:val="left"/>
              <w:rPr>
                <w:rFonts w:ascii="新細明體" w:hAnsi="新細明體" w:cs="新細明體"/>
              </w:rPr>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引起活動</w:t>
            </w:r>
          </w:p>
          <w:p w14:paraId="21375C6F"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1.請學生分享已閱讀過的小說內容。</w:t>
            </w:r>
          </w:p>
          <w:p w14:paraId="63E1C120"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2.引導學生思考小說的內涵及要素。</w:t>
            </w:r>
          </w:p>
          <w:p w14:paraId="66BAC84E" w14:textId="77777777" w:rsidR="00D8311D" w:rsidRDefault="00D8311D" w:rsidP="00EB7EF8">
            <w:pPr>
              <w:spacing w:line="260" w:lineRule="exact"/>
              <w:jc w:val="left"/>
              <w:rPr>
                <w:rFonts w:ascii="新細明體" w:hAnsi="新細明體" w:cs="新細明體"/>
              </w:rPr>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教學活動</w:t>
            </w:r>
          </w:p>
          <w:p w14:paraId="26A356D1"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1.說明小說</w:t>
            </w:r>
            <w:proofErr w:type="gramStart"/>
            <w:r>
              <w:rPr>
                <w:rFonts w:ascii="標楷體" w:eastAsia="標楷體" w:hAnsi="標楷體" w:cs="標楷體" w:hint="eastAsia"/>
                <w:color w:val="auto"/>
              </w:rPr>
              <w:t>三</w:t>
            </w:r>
            <w:proofErr w:type="gramEnd"/>
            <w:r>
              <w:rPr>
                <w:rFonts w:ascii="標楷體" w:eastAsia="標楷體" w:hAnsi="標楷體" w:cs="標楷體" w:hint="eastAsia"/>
                <w:color w:val="auto"/>
              </w:rPr>
              <w:t>要素：人物、場景、情節，並以學生分享的小說內容作說明。</w:t>
            </w:r>
          </w:p>
          <w:p w14:paraId="63465AC7"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2.進行文本探究，引導學生分析小說的人、事、時、地、物及故事重點。</w:t>
            </w:r>
          </w:p>
          <w:p w14:paraId="1D156FBE"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3.討論小男孩和主角的言行舉止表現出的人物形象。</w:t>
            </w:r>
          </w:p>
          <w:p w14:paraId="5A6C91A1"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4.引導學生探究「玫瑰」、「淚」在小說中代表的意涵。</w:t>
            </w:r>
          </w:p>
          <w:p w14:paraId="121BC3E1"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5.引導學生歸納小說伏筆及統整小說要素，並進行小組發表。</w:t>
            </w:r>
          </w:p>
          <w:p w14:paraId="4E3641EA" w14:textId="77777777" w:rsidR="00D8311D" w:rsidRDefault="00D8311D" w:rsidP="00EB7EF8">
            <w:pPr>
              <w:spacing w:line="260" w:lineRule="exact"/>
              <w:jc w:val="left"/>
              <w:rPr>
                <w:rFonts w:ascii="新細明體" w:hAnsi="新細明體" w:cs="新細明體"/>
              </w:rPr>
            </w:pPr>
            <w:proofErr w:type="gramStart"/>
            <w:r>
              <w:rPr>
                <w:rFonts w:ascii="標楷體" w:eastAsia="標楷體" w:hAnsi="標楷體" w:cs="標楷體" w:hint="eastAsia"/>
                <w:color w:val="auto"/>
              </w:rPr>
              <w:t>‧</w:t>
            </w:r>
            <w:proofErr w:type="gramEnd"/>
            <w:r>
              <w:rPr>
                <w:rFonts w:ascii="標楷體" w:eastAsia="標楷體" w:hAnsi="標楷體" w:cs="標楷體" w:hint="eastAsia"/>
                <w:color w:val="auto"/>
              </w:rPr>
              <w:t>總結活動</w:t>
            </w:r>
          </w:p>
          <w:p w14:paraId="128B8A2C" w14:textId="77777777" w:rsidR="00D8311D" w:rsidRDefault="00D8311D" w:rsidP="00EB7EF8">
            <w:pPr>
              <w:spacing w:line="260" w:lineRule="exact"/>
              <w:jc w:val="left"/>
              <w:rPr>
                <w:rFonts w:ascii="新細明體" w:hAnsi="新細明體" w:cs="新細明體"/>
              </w:rPr>
            </w:pPr>
            <w:r>
              <w:rPr>
                <w:rFonts w:ascii="標楷體" w:eastAsia="標楷體" w:hAnsi="標楷體" w:cs="標楷體" w:hint="eastAsia"/>
                <w:color w:val="auto"/>
              </w:rPr>
              <w:t>1.引導學生分析小說綱要並書寫摘要。再由學生分享小說摘要，並進行學生相互回饋及教師回饋。</w:t>
            </w:r>
          </w:p>
          <w:p w14:paraId="0E407D80" w14:textId="77777777" w:rsidR="00D8311D" w:rsidRDefault="00D8311D" w:rsidP="00EB7EF8">
            <w:pPr>
              <w:spacing w:line="260" w:lineRule="exact"/>
              <w:jc w:val="left"/>
            </w:pPr>
            <w:r>
              <w:rPr>
                <w:rFonts w:ascii="標楷體" w:eastAsia="標楷體" w:hAnsi="標楷體" w:cs="標楷體" w:hint="eastAsia"/>
                <w:color w:val="auto"/>
              </w:rPr>
              <w:t>2.針對本課已經習得的知識加以評量，檢測其學習狀況，並針對同學該次評量不足的部分予以加強。</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1B3DDD" w14:textId="77777777" w:rsidR="00D8311D" w:rsidRDefault="00D8311D" w:rsidP="00EB7EF8">
            <w:pPr>
              <w:spacing w:line="260" w:lineRule="exact"/>
              <w:jc w:val="center"/>
            </w:pPr>
            <w:r>
              <w:rPr>
                <w:rFonts w:ascii="標楷體" w:eastAsia="標楷體" w:hAnsi="標楷體" w:cs="標楷體" w:hint="eastAsia"/>
                <w:bCs/>
                <w:color w:val="auto"/>
              </w:rPr>
              <w:t>5</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212120"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1.課本教材</w:t>
            </w:r>
          </w:p>
          <w:p w14:paraId="75009A4B"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2.相關書籍及網站。</w:t>
            </w:r>
          </w:p>
          <w:p w14:paraId="332C2F00"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3.寫作教學資源</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13E14D"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1.課程討論</w:t>
            </w:r>
          </w:p>
          <w:p w14:paraId="32B719B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2.應用練習、習作評量</w:t>
            </w:r>
          </w:p>
          <w:p w14:paraId="35618985"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3.小組分享</w:t>
            </w:r>
          </w:p>
          <w:p w14:paraId="79E59492"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4.學習單</w:t>
            </w:r>
          </w:p>
          <w:p w14:paraId="77819C66"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5.個人報告</w:t>
            </w:r>
          </w:p>
          <w:p w14:paraId="4259DC88" w14:textId="77777777" w:rsidR="00D8311D" w:rsidRDefault="00D8311D" w:rsidP="00EB7EF8">
            <w:pPr>
              <w:spacing w:line="260" w:lineRule="exact"/>
              <w:jc w:val="left"/>
              <w:rPr>
                <w:bCs/>
                <w:snapToGrid w:val="0"/>
              </w:rPr>
            </w:pPr>
            <w:r>
              <w:rPr>
                <w:rFonts w:ascii="標楷體" w:eastAsia="標楷體" w:hAnsi="標楷體" w:cs="標楷體" w:hint="eastAsia"/>
                <w:bCs/>
                <w:snapToGrid w:val="0"/>
                <w:color w:val="auto"/>
              </w:rPr>
              <w:t>6.</w:t>
            </w:r>
            <w:proofErr w:type="gramStart"/>
            <w:r>
              <w:rPr>
                <w:rFonts w:ascii="標楷體" w:eastAsia="標楷體" w:hAnsi="標楷體" w:cs="標楷體" w:hint="eastAsia"/>
                <w:bCs/>
                <w:snapToGrid w:val="0"/>
                <w:color w:val="auto"/>
              </w:rPr>
              <w:t>同儕互評</w:t>
            </w:r>
            <w:proofErr w:type="gramEnd"/>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6E2168"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【閱讀素養教育】</w:t>
            </w:r>
          </w:p>
          <w:p w14:paraId="780437A5"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閱J1 發展多元文本的閱讀策略。</w:t>
            </w:r>
          </w:p>
          <w:p w14:paraId="54D79CDE"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閱J2 發展跨文本的比對、分析、深究的能力，以判讀文本知識的正確性。</w:t>
            </w:r>
          </w:p>
          <w:p w14:paraId="6EA9C816"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【品德教育】</w:t>
            </w:r>
          </w:p>
          <w:p w14:paraId="026DF339"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品J6 關懷弱勢的意涵、策略，及其實踐與反思。</w:t>
            </w:r>
          </w:p>
          <w:p w14:paraId="4F1895AB" w14:textId="77777777" w:rsidR="00D8311D" w:rsidRDefault="00D8311D" w:rsidP="00EB7EF8">
            <w:pPr>
              <w:spacing w:line="260" w:lineRule="exact"/>
              <w:jc w:val="left"/>
              <w:rPr>
                <w:b/>
                <w:bCs/>
                <w:snapToGrid w:val="0"/>
              </w:rPr>
            </w:pPr>
            <w:r>
              <w:rPr>
                <w:rFonts w:ascii="標楷體" w:eastAsia="標楷體" w:hAnsi="標楷體" w:cs="DFKaiShu-SB-Estd-BF" w:hint="eastAsia"/>
                <w:b/>
                <w:bCs/>
                <w:snapToGrid w:val="0"/>
                <w:color w:val="auto"/>
              </w:rPr>
              <w:t>【生命教育】</w:t>
            </w:r>
          </w:p>
          <w:p w14:paraId="7D32914B" w14:textId="77777777" w:rsidR="00D8311D" w:rsidRDefault="00D8311D" w:rsidP="00EB7EF8">
            <w:pPr>
              <w:spacing w:line="260" w:lineRule="exact"/>
              <w:jc w:val="left"/>
              <w:rPr>
                <w:bCs/>
                <w:snapToGrid w:val="0"/>
              </w:rPr>
            </w:pPr>
            <w:r>
              <w:rPr>
                <w:rFonts w:ascii="標楷體" w:eastAsia="標楷體" w:hAnsi="標楷體" w:cs="DFKaiShu-SB-Estd-BF" w:hint="eastAsia"/>
                <w:bCs/>
                <w:snapToGrid w:val="0"/>
                <w:color w:val="auto"/>
              </w:rPr>
              <w:t>生J3 反思生老病死與人生無常的現象，探索人生的目的、價值與意義。</w:t>
            </w:r>
          </w:p>
        </w:tc>
        <w:tc>
          <w:tcPr>
            <w:tcW w:w="1784" w:type="dxa"/>
            <w:tcBorders>
              <w:top w:val="single" w:sz="8" w:space="0" w:color="000000"/>
              <w:bottom w:val="single" w:sz="8" w:space="0" w:color="000000"/>
              <w:right w:val="single" w:sz="8" w:space="0" w:color="000000"/>
            </w:tcBorders>
          </w:tcPr>
          <w:p w14:paraId="56E7389D" w14:textId="343FF347" w:rsidR="00C361BD" w:rsidRPr="00C361BD" w:rsidRDefault="00C361BD" w:rsidP="002D6B47">
            <w:pPr>
              <w:adjustRightInd w:val="0"/>
              <w:snapToGrid w:val="0"/>
              <w:spacing w:line="0" w:lineRule="atLeast"/>
              <w:ind w:hanging="7"/>
              <w:jc w:val="left"/>
              <w:rPr>
                <w:rFonts w:ascii="標楷體" w:eastAsia="標楷體" w:hAnsi="標楷體" w:cs="標楷體"/>
                <w:sz w:val="24"/>
                <w:szCs w:val="24"/>
              </w:rPr>
            </w:pPr>
            <w:r w:rsidRPr="00C361BD">
              <w:rPr>
                <w:rFonts w:ascii="標楷體" w:eastAsia="標楷體" w:hAnsi="標楷體" w:hint="eastAsia"/>
                <w:bCs/>
              </w:rPr>
              <w:t>2</w:t>
            </w:r>
            <w:r w:rsidRPr="00C361BD">
              <w:rPr>
                <w:rFonts w:ascii="標楷體" w:eastAsia="標楷體" w:hAnsi="標楷體"/>
                <w:bCs/>
              </w:rPr>
              <w:t>0</w:t>
            </w:r>
            <w:r w:rsidRPr="00C361BD">
              <w:rPr>
                <w:rFonts w:ascii="標楷體" w:eastAsia="標楷體" w:hAnsi="標楷體" w:hint="eastAsia"/>
                <w:bCs/>
              </w:rPr>
              <w:t>休業式</w:t>
            </w:r>
          </w:p>
          <w:p w14:paraId="17FCE8BA" w14:textId="50C955A3"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C78F26C" w14:textId="77777777" w:rsidR="00D8311D" w:rsidRPr="00500692" w:rsidRDefault="00D8311D"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6F904AF" w14:textId="77777777" w:rsidR="00D8311D" w:rsidRPr="00500692" w:rsidRDefault="00D8311D"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A35732F"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F90A219" w14:textId="77777777" w:rsidR="00D8311D" w:rsidRPr="00500692" w:rsidRDefault="00D8311D" w:rsidP="002D6B4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bl>
    <w:p w14:paraId="64E519EC" w14:textId="77777777" w:rsidR="00956B1D" w:rsidRDefault="00956B1D" w:rsidP="00D37619">
      <w:pPr>
        <w:rPr>
          <w:rFonts w:ascii="標楷體" w:eastAsia="標楷體" w:hAnsi="標楷體" w:cs="標楷體"/>
          <w:b/>
          <w:sz w:val="24"/>
          <w:szCs w:val="24"/>
        </w:rPr>
      </w:pPr>
    </w:p>
    <w:p w14:paraId="44205C9C" w14:textId="77777777" w:rsidR="008F65B2" w:rsidRDefault="008F65B2" w:rsidP="00D37619">
      <w:pPr>
        <w:rPr>
          <w:rFonts w:ascii="標楷體" w:eastAsia="標楷體" w:hAnsi="標楷體" w:cs="標楷體"/>
          <w:b/>
          <w:sz w:val="24"/>
          <w:szCs w:val="24"/>
        </w:rPr>
      </w:pPr>
    </w:p>
    <w:p w14:paraId="288D9966" w14:textId="77777777"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5B42B7E4" w14:textId="77777777" w:rsidR="008F65B2" w:rsidRPr="00BF31BC" w:rsidRDefault="008F65B2" w:rsidP="008F65B2">
      <w:pPr>
        <w:rPr>
          <w:rFonts w:ascii="標楷體" w:eastAsia="標楷體" w:hAnsi="標楷體" w:cs="標楷體"/>
          <w:color w:val="auto"/>
          <w:sz w:val="24"/>
          <w:szCs w:val="24"/>
        </w:rPr>
      </w:pPr>
      <w:proofErr w:type="gramStart"/>
      <w:r w:rsidRPr="00BF31BC">
        <w:rPr>
          <w:rFonts w:ascii="標楷體" w:eastAsia="標楷體" w:hAnsi="標楷體" w:cs="標楷體" w:hint="eastAsia"/>
          <w:color w:val="auto"/>
          <w:sz w:val="24"/>
          <w:szCs w:val="24"/>
        </w:rPr>
        <w:t>□否</w:t>
      </w:r>
      <w:proofErr w:type="gramEnd"/>
      <w:r w:rsidRPr="00BF31BC">
        <w:rPr>
          <w:rFonts w:ascii="標楷體" w:eastAsia="標楷體" w:hAnsi="標楷體" w:cs="標楷體" w:hint="eastAsia"/>
          <w:color w:val="auto"/>
          <w:sz w:val="24"/>
          <w:szCs w:val="24"/>
        </w:rPr>
        <w:t>，全學年都沒有(</w:t>
      </w:r>
      <w:proofErr w:type="gramStart"/>
      <w:r w:rsidRPr="00BF31BC">
        <w:rPr>
          <w:rFonts w:ascii="標楷體" w:eastAsia="標楷體" w:hAnsi="標楷體" w:cs="標楷體" w:hint="eastAsia"/>
          <w:color w:val="auto"/>
          <w:sz w:val="24"/>
          <w:szCs w:val="24"/>
        </w:rPr>
        <w:t>以下免填</w:t>
      </w:r>
      <w:proofErr w:type="gramEnd"/>
      <w:r w:rsidRPr="00BF31BC">
        <w:rPr>
          <w:rFonts w:ascii="標楷體" w:eastAsia="標楷體" w:hAnsi="標楷體" w:cs="標楷體" w:hint="eastAsia"/>
          <w:color w:val="auto"/>
          <w:sz w:val="24"/>
          <w:szCs w:val="24"/>
        </w:rPr>
        <w:t>)</w:t>
      </w:r>
    </w:p>
    <w:p w14:paraId="29959DDD"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lastRenderedPageBreak/>
        <w:t>□有，部分班級，實施的班級為：___________</w:t>
      </w:r>
    </w:p>
    <w:p w14:paraId="6BD600AC"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c"/>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18BF8163" w14:textId="77777777" w:rsidTr="00A43EC7">
        <w:tc>
          <w:tcPr>
            <w:tcW w:w="1292" w:type="dxa"/>
          </w:tcPr>
          <w:p w14:paraId="0BE4BB14"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60E993A7"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7BD26001"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50BA0D9C"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CA8EE45"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47C98350"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4C5F01EB" w14:textId="77777777" w:rsidTr="00A43EC7">
        <w:tc>
          <w:tcPr>
            <w:tcW w:w="1292" w:type="dxa"/>
          </w:tcPr>
          <w:p w14:paraId="05D366F8"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1A21EDD2"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22AD4DD5"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6D8FB539"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3D284B89"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4DE69C1D"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22FFDA1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61349BE5" w14:textId="77777777" w:rsidTr="00A43EC7">
        <w:tc>
          <w:tcPr>
            <w:tcW w:w="1292" w:type="dxa"/>
          </w:tcPr>
          <w:p w14:paraId="73D9727A"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7809B7EA"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27E1871E"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12094E29"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0A084095"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79A244C1"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65A05875" w14:textId="77777777" w:rsidTr="00A43EC7">
        <w:tc>
          <w:tcPr>
            <w:tcW w:w="1292" w:type="dxa"/>
          </w:tcPr>
          <w:p w14:paraId="3A4D7CBB"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49B6D1EC"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05A02939"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6C5A250E"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594C7083"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6485371E" w14:textId="77777777" w:rsidR="008F65B2" w:rsidRPr="00BF31BC" w:rsidRDefault="008F65B2" w:rsidP="00A43EC7">
            <w:pPr>
              <w:ind w:firstLine="0"/>
              <w:rPr>
                <w:rFonts w:ascii="標楷體" w:eastAsia="標楷體" w:hAnsi="標楷體" w:cs="標楷體"/>
                <w:color w:val="auto"/>
                <w:sz w:val="24"/>
                <w:szCs w:val="24"/>
              </w:rPr>
            </w:pPr>
          </w:p>
        </w:tc>
      </w:tr>
    </w:tbl>
    <w:p w14:paraId="536E632F"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D8311D">
      <w:footerReference w:type="default" r:id="rId10"/>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E2B64" w14:textId="77777777" w:rsidR="00F201FE" w:rsidRDefault="00F201FE">
      <w:r>
        <w:separator/>
      </w:r>
    </w:p>
  </w:endnote>
  <w:endnote w:type="continuationSeparator" w:id="0">
    <w:p w14:paraId="505AF1EE" w14:textId="77777777" w:rsidR="00F201FE" w:rsidRDefault="00F2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VGmdBU"/>
    <w:panose1 w:val="00000000000000000000"/>
    <w:charset w:val="88"/>
    <w:family w:val="auto"/>
    <w:notTrueType/>
    <w:pitch w:val="default"/>
    <w:sig w:usb0="00000001" w:usb1="08080000" w:usb2="00000010" w:usb3="00000000" w:csb0="00100000" w:csb1="00000000"/>
  </w:font>
  <w:font w:name="F3">
    <w:altName w:val="華康新特黑體(P)"/>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DE583" w14:textId="77777777" w:rsidR="002E38B1" w:rsidRDefault="002E38B1">
    <w:pPr>
      <w:pStyle w:val="aa"/>
      <w:jc w:val="center"/>
    </w:pPr>
    <w:r>
      <w:fldChar w:fldCharType="begin"/>
    </w:r>
    <w:r>
      <w:instrText>PAGE   \* MERGEFORMAT</w:instrText>
    </w:r>
    <w:r>
      <w:fldChar w:fldCharType="separate"/>
    </w:r>
    <w:r w:rsidR="00036ABE" w:rsidRPr="00036ABE">
      <w:rPr>
        <w:noProof/>
        <w:lang w:val="zh-TW"/>
      </w:rPr>
      <w:t>2</w:t>
    </w:r>
    <w:r>
      <w:fldChar w:fldCharType="end"/>
    </w:r>
  </w:p>
  <w:p w14:paraId="5DEA7F2C"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3EEA6" w14:textId="77777777" w:rsidR="00F201FE" w:rsidRDefault="00F201FE">
      <w:r>
        <w:separator/>
      </w:r>
    </w:p>
  </w:footnote>
  <w:footnote w:type="continuationSeparator" w:id="0">
    <w:p w14:paraId="3434BA90" w14:textId="77777777" w:rsidR="00F201FE" w:rsidRDefault="00F20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377167313">
    <w:abstractNumId w:val="46"/>
  </w:num>
  <w:num w:numId="2" w16cid:durableId="404648193">
    <w:abstractNumId w:val="14"/>
  </w:num>
  <w:num w:numId="3" w16cid:durableId="787238225">
    <w:abstractNumId w:val="74"/>
  </w:num>
  <w:num w:numId="4" w16cid:durableId="1312976039">
    <w:abstractNumId w:val="83"/>
  </w:num>
  <w:num w:numId="5" w16cid:durableId="1269432535">
    <w:abstractNumId w:val="40"/>
  </w:num>
  <w:num w:numId="6" w16cid:durableId="1241938912">
    <w:abstractNumId w:val="12"/>
  </w:num>
  <w:num w:numId="7" w16cid:durableId="328606736">
    <w:abstractNumId w:val="47"/>
  </w:num>
  <w:num w:numId="8" w16cid:durableId="637489119">
    <w:abstractNumId w:val="31"/>
  </w:num>
  <w:num w:numId="9" w16cid:durableId="844133678">
    <w:abstractNumId w:val="43"/>
  </w:num>
  <w:num w:numId="10" w16cid:durableId="318386716">
    <w:abstractNumId w:val="4"/>
  </w:num>
  <w:num w:numId="11" w16cid:durableId="177737684">
    <w:abstractNumId w:val="0"/>
  </w:num>
  <w:num w:numId="12" w16cid:durableId="140461485">
    <w:abstractNumId w:val="17"/>
  </w:num>
  <w:num w:numId="13" w16cid:durableId="2013796458">
    <w:abstractNumId w:val="64"/>
  </w:num>
  <w:num w:numId="14" w16cid:durableId="792408155">
    <w:abstractNumId w:val="80"/>
  </w:num>
  <w:num w:numId="15" w16cid:durableId="1176922589">
    <w:abstractNumId w:val="34"/>
  </w:num>
  <w:num w:numId="16" w16cid:durableId="1987199104">
    <w:abstractNumId w:val="2"/>
  </w:num>
  <w:num w:numId="17" w16cid:durableId="1094744549">
    <w:abstractNumId w:val="71"/>
  </w:num>
  <w:num w:numId="18" w16cid:durableId="813059713">
    <w:abstractNumId w:val="88"/>
  </w:num>
  <w:num w:numId="19" w16cid:durableId="1508785575">
    <w:abstractNumId w:val="75"/>
  </w:num>
  <w:num w:numId="20" w16cid:durableId="11886406">
    <w:abstractNumId w:val="92"/>
  </w:num>
  <w:num w:numId="21" w16cid:durableId="1698656998">
    <w:abstractNumId w:val="37"/>
  </w:num>
  <w:num w:numId="22" w16cid:durableId="329868454">
    <w:abstractNumId w:val="8"/>
  </w:num>
  <w:num w:numId="23" w16cid:durableId="1156529695">
    <w:abstractNumId w:val="77"/>
  </w:num>
  <w:num w:numId="24" w16cid:durableId="740641624">
    <w:abstractNumId w:val="3"/>
  </w:num>
  <w:num w:numId="25" w16cid:durableId="685987765">
    <w:abstractNumId w:val="56"/>
  </w:num>
  <w:num w:numId="26" w16cid:durableId="352808993">
    <w:abstractNumId w:val="66"/>
  </w:num>
  <w:num w:numId="27" w16cid:durableId="1419594113">
    <w:abstractNumId w:val="36"/>
  </w:num>
  <w:num w:numId="28" w16cid:durableId="1765109197">
    <w:abstractNumId w:val="27"/>
  </w:num>
  <w:num w:numId="29" w16cid:durableId="334646740">
    <w:abstractNumId w:val="42"/>
  </w:num>
  <w:num w:numId="30" w16cid:durableId="1040201346">
    <w:abstractNumId w:val="62"/>
  </w:num>
  <w:num w:numId="31" w16cid:durableId="2016111428">
    <w:abstractNumId w:val="19"/>
  </w:num>
  <w:num w:numId="32" w16cid:durableId="656881663">
    <w:abstractNumId w:val="48"/>
  </w:num>
  <w:num w:numId="33" w16cid:durableId="1925645901">
    <w:abstractNumId w:val="32"/>
  </w:num>
  <w:num w:numId="34" w16cid:durableId="1628319986">
    <w:abstractNumId w:val="15"/>
  </w:num>
  <w:num w:numId="35" w16cid:durableId="1400516076">
    <w:abstractNumId w:val="45"/>
  </w:num>
  <w:num w:numId="36" w16cid:durableId="583418777">
    <w:abstractNumId w:val="70"/>
  </w:num>
  <w:num w:numId="37" w16cid:durableId="2139570537">
    <w:abstractNumId w:val="84"/>
  </w:num>
  <w:num w:numId="38" w16cid:durableId="1187720170">
    <w:abstractNumId w:val="38"/>
  </w:num>
  <w:num w:numId="39" w16cid:durableId="1286233167">
    <w:abstractNumId w:val="30"/>
  </w:num>
  <w:num w:numId="40" w16cid:durableId="168179072">
    <w:abstractNumId w:val="28"/>
  </w:num>
  <w:num w:numId="41" w16cid:durableId="1101560398">
    <w:abstractNumId w:val="79"/>
  </w:num>
  <w:num w:numId="42" w16cid:durableId="370110180">
    <w:abstractNumId w:val="65"/>
  </w:num>
  <w:num w:numId="43" w16cid:durableId="385761303">
    <w:abstractNumId w:val="53"/>
  </w:num>
  <w:num w:numId="44" w16cid:durableId="570848978">
    <w:abstractNumId w:val="35"/>
  </w:num>
  <w:num w:numId="45" w16cid:durableId="1644698955">
    <w:abstractNumId w:val="58"/>
  </w:num>
  <w:num w:numId="46" w16cid:durableId="1269775539">
    <w:abstractNumId w:val="44"/>
  </w:num>
  <w:num w:numId="47" w16cid:durableId="779565438">
    <w:abstractNumId w:val="7"/>
  </w:num>
  <w:num w:numId="48" w16cid:durableId="217128609">
    <w:abstractNumId w:val="41"/>
  </w:num>
  <w:num w:numId="49" w16cid:durableId="590894277">
    <w:abstractNumId w:val="50"/>
  </w:num>
  <w:num w:numId="50" w16cid:durableId="1796173201">
    <w:abstractNumId w:val="6"/>
  </w:num>
  <w:num w:numId="51" w16cid:durableId="1994598393">
    <w:abstractNumId w:val="87"/>
  </w:num>
  <w:num w:numId="52" w16cid:durableId="738283099">
    <w:abstractNumId w:val="60"/>
  </w:num>
  <w:num w:numId="53" w16cid:durableId="1512187155">
    <w:abstractNumId w:val="78"/>
  </w:num>
  <w:num w:numId="54" w16cid:durableId="340400295">
    <w:abstractNumId w:val="72"/>
  </w:num>
  <w:num w:numId="55" w16cid:durableId="1863590280">
    <w:abstractNumId w:val="61"/>
  </w:num>
  <w:num w:numId="56" w16cid:durableId="955909481">
    <w:abstractNumId w:val="67"/>
  </w:num>
  <w:num w:numId="57" w16cid:durableId="363750562">
    <w:abstractNumId w:val="23"/>
  </w:num>
  <w:num w:numId="58" w16cid:durableId="1637488877">
    <w:abstractNumId w:val="89"/>
  </w:num>
  <w:num w:numId="59" w16cid:durableId="503056821">
    <w:abstractNumId w:val="39"/>
  </w:num>
  <w:num w:numId="60" w16cid:durableId="1343315320">
    <w:abstractNumId w:val="85"/>
  </w:num>
  <w:num w:numId="61" w16cid:durableId="134414377">
    <w:abstractNumId w:val="91"/>
  </w:num>
  <w:num w:numId="62" w16cid:durableId="1096096661">
    <w:abstractNumId w:val="55"/>
  </w:num>
  <w:num w:numId="63" w16cid:durableId="846560630">
    <w:abstractNumId w:val="16"/>
  </w:num>
  <w:num w:numId="64" w16cid:durableId="508495484">
    <w:abstractNumId w:val="25"/>
  </w:num>
  <w:num w:numId="65" w16cid:durableId="66659728">
    <w:abstractNumId w:val="82"/>
  </w:num>
  <w:num w:numId="66" w16cid:durableId="1260674835">
    <w:abstractNumId w:val="81"/>
  </w:num>
  <w:num w:numId="67" w16cid:durableId="1970043498">
    <w:abstractNumId w:val="22"/>
  </w:num>
  <w:num w:numId="68" w16cid:durableId="1369526052">
    <w:abstractNumId w:val="57"/>
  </w:num>
  <w:num w:numId="69" w16cid:durableId="957181883">
    <w:abstractNumId w:val="9"/>
  </w:num>
  <w:num w:numId="70" w16cid:durableId="2006085322">
    <w:abstractNumId w:val="76"/>
  </w:num>
  <w:num w:numId="71" w16cid:durableId="747465129">
    <w:abstractNumId w:val="11"/>
  </w:num>
  <w:num w:numId="72" w16cid:durableId="30614147">
    <w:abstractNumId w:val="63"/>
  </w:num>
  <w:num w:numId="73" w16cid:durableId="1739403193">
    <w:abstractNumId w:val="33"/>
  </w:num>
  <w:num w:numId="74" w16cid:durableId="289676847">
    <w:abstractNumId w:val="20"/>
  </w:num>
  <w:num w:numId="75" w16cid:durableId="797071896">
    <w:abstractNumId w:val="18"/>
  </w:num>
  <w:num w:numId="76" w16cid:durableId="2111772183">
    <w:abstractNumId w:val="59"/>
  </w:num>
  <w:num w:numId="77" w16cid:durableId="1768035912">
    <w:abstractNumId w:val="86"/>
  </w:num>
  <w:num w:numId="78" w16cid:durableId="1911115273">
    <w:abstractNumId w:val="90"/>
  </w:num>
  <w:num w:numId="79" w16cid:durableId="319382325">
    <w:abstractNumId w:val="5"/>
  </w:num>
  <w:num w:numId="80" w16cid:durableId="579683123">
    <w:abstractNumId w:val="29"/>
  </w:num>
  <w:num w:numId="81" w16cid:durableId="1107504945">
    <w:abstractNumId w:val="13"/>
  </w:num>
  <w:num w:numId="82" w16cid:durableId="1398747551">
    <w:abstractNumId w:val="54"/>
  </w:num>
  <w:num w:numId="83" w16cid:durableId="429471820">
    <w:abstractNumId w:val="10"/>
  </w:num>
  <w:num w:numId="84" w16cid:durableId="75788493">
    <w:abstractNumId w:val="1"/>
  </w:num>
  <w:num w:numId="85" w16cid:durableId="1221862896">
    <w:abstractNumId w:val="21"/>
  </w:num>
  <w:num w:numId="86" w16cid:durableId="995954880">
    <w:abstractNumId w:val="68"/>
  </w:num>
  <w:num w:numId="87" w16cid:durableId="298458008">
    <w:abstractNumId w:val="51"/>
  </w:num>
  <w:num w:numId="88" w16cid:durableId="1522891576">
    <w:abstractNumId w:val="69"/>
  </w:num>
  <w:num w:numId="89" w16cid:durableId="1282884214">
    <w:abstractNumId w:val="24"/>
  </w:num>
  <w:num w:numId="90" w16cid:durableId="944850786">
    <w:abstractNumId w:val="73"/>
  </w:num>
  <w:num w:numId="91" w16cid:durableId="1468543682">
    <w:abstractNumId w:val="52"/>
  </w:num>
  <w:num w:numId="92" w16cid:durableId="368144630">
    <w:abstractNumId w:val="49"/>
  </w:num>
  <w:num w:numId="93" w16cid:durableId="306515740">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54"/>
    <w:rsid w:val="000028E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36ABE"/>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4E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7F7"/>
    <w:rsid w:val="000D4140"/>
    <w:rsid w:val="000D4F90"/>
    <w:rsid w:val="000D6C88"/>
    <w:rsid w:val="000E334A"/>
    <w:rsid w:val="000E67EC"/>
    <w:rsid w:val="000E7B47"/>
    <w:rsid w:val="000F0290"/>
    <w:rsid w:val="000F33DD"/>
    <w:rsid w:val="000F6784"/>
    <w:rsid w:val="00100DDE"/>
    <w:rsid w:val="00101690"/>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3422"/>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1FC"/>
    <w:rsid w:val="001D52A7"/>
    <w:rsid w:val="001E290D"/>
    <w:rsid w:val="001E2AAC"/>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0EC2"/>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E7493"/>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181A"/>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1231"/>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4E07"/>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2185"/>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2C33"/>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A3805"/>
    <w:rsid w:val="007B08AA"/>
    <w:rsid w:val="007B23E4"/>
    <w:rsid w:val="007B4583"/>
    <w:rsid w:val="007C0CAF"/>
    <w:rsid w:val="007C196E"/>
    <w:rsid w:val="007C2A65"/>
    <w:rsid w:val="007C2D44"/>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871AF"/>
    <w:rsid w:val="00891306"/>
    <w:rsid w:val="0089168C"/>
    <w:rsid w:val="008920B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0562D"/>
    <w:rsid w:val="009102B0"/>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5F01"/>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445F"/>
    <w:rsid w:val="00A17F97"/>
    <w:rsid w:val="00A20A0D"/>
    <w:rsid w:val="00A22D08"/>
    <w:rsid w:val="00A25248"/>
    <w:rsid w:val="00A311F1"/>
    <w:rsid w:val="00A3233F"/>
    <w:rsid w:val="00A331DD"/>
    <w:rsid w:val="00A4179C"/>
    <w:rsid w:val="00A41B45"/>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3AE9"/>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34C02"/>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3DF3"/>
    <w:rsid w:val="00BA61D7"/>
    <w:rsid w:val="00BA6B88"/>
    <w:rsid w:val="00BB2520"/>
    <w:rsid w:val="00BB3889"/>
    <w:rsid w:val="00BB4481"/>
    <w:rsid w:val="00BB4716"/>
    <w:rsid w:val="00BB69DE"/>
    <w:rsid w:val="00BC25C2"/>
    <w:rsid w:val="00BC285E"/>
    <w:rsid w:val="00BC2B36"/>
    <w:rsid w:val="00BC3525"/>
    <w:rsid w:val="00BC3E0D"/>
    <w:rsid w:val="00BC75B2"/>
    <w:rsid w:val="00BD0C8A"/>
    <w:rsid w:val="00BD3CA2"/>
    <w:rsid w:val="00BD5193"/>
    <w:rsid w:val="00BD5366"/>
    <w:rsid w:val="00BE2654"/>
    <w:rsid w:val="00BE3EEA"/>
    <w:rsid w:val="00BE7C71"/>
    <w:rsid w:val="00BF1A42"/>
    <w:rsid w:val="00C01B71"/>
    <w:rsid w:val="00C0277A"/>
    <w:rsid w:val="00C05C1C"/>
    <w:rsid w:val="00C16726"/>
    <w:rsid w:val="00C22E0C"/>
    <w:rsid w:val="00C2644D"/>
    <w:rsid w:val="00C27837"/>
    <w:rsid w:val="00C27A1B"/>
    <w:rsid w:val="00C31F2D"/>
    <w:rsid w:val="00C35623"/>
    <w:rsid w:val="00C361BD"/>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311D"/>
    <w:rsid w:val="00D85659"/>
    <w:rsid w:val="00D91CCA"/>
    <w:rsid w:val="00DA17A2"/>
    <w:rsid w:val="00DA3981"/>
    <w:rsid w:val="00DA3FCB"/>
    <w:rsid w:val="00DB2FC8"/>
    <w:rsid w:val="00DB552D"/>
    <w:rsid w:val="00DC0AFE"/>
    <w:rsid w:val="00DC68AD"/>
    <w:rsid w:val="00DD4516"/>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25CB2"/>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97E75"/>
    <w:rsid w:val="00EA1344"/>
    <w:rsid w:val="00EA289B"/>
    <w:rsid w:val="00EB34A3"/>
    <w:rsid w:val="00EB540B"/>
    <w:rsid w:val="00EC07DB"/>
    <w:rsid w:val="00EC1A02"/>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201FE"/>
    <w:rsid w:val="00F30474"/>
    <w:rsid w:val="00F37A1E"/>
    <w:rsid w:val="00F43997"/>
    <w:rsid w:val="00F471D9"/>
    <w:rsid w:val="00F50AA5"/>
    <w:rsid w:val="00F52004"/>
    <w:rsid w:val="00F53B9A"/>
    <w:rsid w:val="00F544FE"/>
    <w:rsid w:val="00F55354"/>
    <w:rsid w:val="00F612CC"/>
    <w:rsid w:val="00F62B3F"/>
    <w:rsid w:val="00F6351E"/>
    <w:rsid w:val="00F63EED"/>
    <w:rsid w:val="00F649B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F33A1"/>
  <w15:docId w15:val="{3BBC0198-1CD5-45BD-9840-84532497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C2D44"/>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27">
    <w:name w:val="27"/>
    <w:basedOn w:val="TableNormal"/>
    <w:tblPr>
      <w:tblStyleRowBandSize w:val="1"/>
      <w:tblStyleColBandSize w:val="1"/>
      <w:tblCellMar>
        <w:left w:w="28" w:type="dxa"/>
        <w:right w:w="28" w:type="dxa"/>
      </w:tblCellMar>
    </w:tblPr>
  </w:style>
  <w:style w:type="table" w:customStyle="1" w:styleId="26">
    <w:name w:val="26"/>
    <w:basedOn w:val="TableNormal"/>
    <w:tblPr>
      <w:tblStyleRowBandSize w:val="1"/>
      <w:tblStyleColBandSize w:val="1"/>
      <w:tblCellMar>
        <w:left w:w="28" w:type="dxa"/>
        <w:right w:w="28" w:type="dxa"/>
      </w:tblCellMar>
    </w:tblPr>
  </w:style>
  <w:style w:type="table" w:customStyle="1" w:styleId="25">
    <w:name w:val="25"/>
    <w:basedOn w:val="TableNormal"/>
    <w:tblPr>
      <w:tblStyleRowBandSize w:val="1"/>
      <w:tblStyleColBandSize w:val="1"/>
      <w:tblCellMar>
        <w:left w:w="108" w:type="dxa"/>
        <w:right w:w="108" w:type="dxa"/>
      </w:tblCellMar>
    </w:tblPr>
  </w:style>
  <w:style w:type="table" w:customStyle="1" w:styleId="24">
    <w:name w:val="24"/>
    <w:basedOn w:val="TableNormal"/>
    <w:tblPr>
      <w:tblStyleRowBandSize w:val="1"/>
      <w:tblStyleColBandSize w:val="1"/>
      <w:tblCellMar>
        <w:left w:w="28" w:type="dxa"/>
        <w:right w:w="28" w:type="dxa"/>
      </w:tblCellMar>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CellMar>
        <w:left w:w="108" w:type="dxa"/>
        <w:right w:w="108" w:type="dxa"/>
      </w:tblCellMar>
    </w:tblPr>
  </w:style>
  <w:style w:type="table" w:customStyle="1" w:styleId="18">
    <w:name w:val="18"/>
    <w:basedOn w:val="TableNormal"/>
    <w:tblPr>
      <w:tblStyleRowBandSize w:val="1"/>
      <w:tblStyleColBandSize w:val="1"/>
      <w:tblCellMar>
        <w:left w:w="28" w:type="dxa"/>
        <w:right w:w="28" w:type="dxa"/>
      </w:tblCellMar>
    </w:tblPr>
  </w:style>
  <w:style w:type="table" w:customStyle="1" w:styleId="17">
    <w:name w:val="17"/>
    <w:basedOn w:val="TableNormal"/>
    <w:tblPr>
      <w:tblStyleRowBandSize w:val="1"/>
      <w:tblStyleColBandSize w:val="1"/>
      <w:tblCellMar>
        <w:left w:w="28" w:type="dxa"/>
        <w:right w:w="28" w:type="dxa"/>
      </w:tblCellMar>
    </w:tblPr>
  </w:style>
  <w:style w:type="table" w:customStyle="1" w:styleId="16">
    <w:name w:val="16"/>
    <w:basedOn w:val="TableNormal"/>
    <w:tblPr>
      <w:tblStyleRowBandSize w:val="1"/>
      <w:tblStyleColBandSize w:val="1"/>
      <w:tblCellMar>
        <w:left w:w="108" w:type="dxa"/>
        <w:right w:w="108" w:type="dxa"/>
      </w:tblCellMar>
    </w:tblPr>
  </w:style>
  <w:style w:type="table" w:customStyle="1" w:styleId="15">
    <w:name w:val="15"/>
    <w:basedOn w:val="TableNormal"/>
    <w:tblPr>
      <w:tblStyleRowBandSize w:val="1"/>
      <w:tblStyleColBandSize w:val="1"/>
      <w:tblCellMar>
        <w:left w:w="28" w:type="dxa"/>
        <w:right w:w="2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CellMar>
        <w:left w:w="28" w:type="dxa"/>
        <w:right w:w="28" w:type="dxa"/>
      </w:tblCellMar>
    </w:tblPr>
  </w:style>
  <w:style w:type="table" w:customStyle="1" w:styleId="11">
    <w:name w:val="11"/>
    <w:basedOn w:val="TableNormal"/>
    <w:tblPr>
      <w:tblStyleRowBandSize w:val="1"/>
      <w:tblStyleColBandSize w:val="1"/>
      <w:tblCellMar>
        <w:left w:w="28" w:type="dxa"/>
        <w:right w:w="28" w:type="dxa"/>
      </w:tblCellMar>
    </w:tblPr>
  </w:style>
  <w:style w:type="table" w:customStyle="1" w:styleId="10">
    <w:name w:val="10"/>
    <w:basedOn w:val="TableNormal"/>
    <w:tblPr>
      <w:tblStyleRowBandSize w:val="1"/>
      <w:tblStyleColBandSize w:val="1"/>
      <w:tblCellMar>
        <w:left w:w="28" w:type="dxa"/>
        <w:right w:w="28" w:type="dxa"/>
      </w:tblCellMar>
    </w:tblPr>
  </w:style>
  <w:style w:type="table" w:customStyle="1" w:styleId="9">
    <w:name w:val="9"/>
    <w:basedOn w:val="TableNormal"/>
    <w:tblPr>
      <w:tblStyleRowBandSize w:val="1"/>
      <w:tblStyleColBandSize w:val="1"/>
      <w:tblCellMar>
        <w:left w:w="28" w:type="dxa"/>
        <w:right w:w="28" w:type="dxa"/>
      </w:tblCellMar>
    </w:tbl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Pr>
  </w:style>
  <w:style w:type="table" w:customStyle="1" w:styleId="60">
    <w:name w:val="6"/>
    <w:basedOn w:val="TableNormal"/>
    <w:tblPr>
      <w:tblStyleRowBandSize w:val="1"/>
      <w:tblStyleColBandSize w:val="1"/>
    </w:tblPr>
  </w:style>
  <w:style w:type="table" w:customStyle="1" w:styleId="50">
    <w:name w:val="5"/>
    <w:basedOn w:val="TableNormal"/>
    <w:tblPr>
      <w:tblStyleRowBandSize w:val="1"/>
      <w:tblStyleColBandSize w:val="1"/>
      <w:tblCellMar>
        <w:top w:w="15" w:type="dxa"/>
        <w:left w:w="15" w:type="dxa"/>
        <w:bottom w:w="15" w:type="dxa"/>
        <w:right w:w="15" w:type="dxa"/>
      </w:tblCellMar>
    </w:tblPr>
  </w:style>
  <w:style w:type="table" w:customStyle="1" w:styleId="40">
    <w:name w:val="4"/>
    <w:basedOn w:val="TableNormal"/>
    <w:tblPr>
      <w:tblStyleRowBandSize w:val="1"/>
      <w:tblStyleColBandSize w:val="1"/>
      <w:tblCellMar>
        <w:top w:w="15" w:type="dxa"/>
        <w:left w:w="15" w:type="dxa"/>
        <w:bottom w:w="15" w:type="dxa"/>
        <w:right w:w="15" w:type="dxa"/>
      </w:tblCellMar>
    </w:tblPr>
  </w:style>
  <w:style w:type="table" w:customStyle="1" w:styleId="30">
    <w:name w:val="3"/>
    <w:basedOn w:val="TableNormal"/>
    <w:tblPr>
      <w:tblStyleRowBandSize w:val="1"/>
      <w:tblStyleColBandSize w:val="1"/>
      <w:tblCellMar>
        <w:top w:w="15" w:type="dxa"/>
        <w:left w:w="15" w:type="dxa"/>
        <w:bottom w:w="15" w:type="dxa"/>
        <w:right w:w="15" w:type="dxa"/>
      </w:tblCellMar>
    </w:tblPr>
  </w:style>
  <w:style w:type="table" w:customStyle="1" w:styleId="28">
    <w:name w:val="2"/>
    <w:basedOn w:val="TableNormal"/>
    <w:tblPr>
      <w:tblStyleRowBandSize w:val="1"/>
      <w:tblStyleColBandSize w:val="1"/>
      <w:tblCellMar>
        <w:top w:w="60" w:type="dxa"/>
        <w:left w:w="60" w:type="dxa"/>
        <w:bottom w:w="60" w:type="dxa"/>
        <w:right w:w="60" w:type="dxa"/>
      </w:tblCellMar>
    </w:tblPr>
  </w:style>
  <w:style w:type="table" w:customStyle="1" w:styleId="1a">
    <w:name w:val="1"/>
    <w:basedOn w:val="TableNormal"/>
    <w:tblPr>
      <w:tblStyleRowBandSize w:val="1"/>
      <w:tblStyleColBandSize w:val="1"/>
      <w:tblCellMar>
        <w:left w:w="28" w:type="dxa"/>
        <w:right w:w="28" w:type="dxa"/>
      </w:tblCellMar>
    </w:tblPr>
  </w:style>
  <w:style w:type="paragraph" w:styleId="a5">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6">
    <w:name w:val="Balloon Text"/>
    <w:basedOn w:val="a"/>
    <w:link w:val="a7"/>
    <w:uiPriority w:val="99"/>
    <w:semiHidden/>
    <w:unhideWhenUsed/>
    <w:rsid w:val="005F1B74"/>
    <w:rPr>
      <w:rFonts w:ascii="Calibri Light" w:hAnsi="Calibri Light"/>
      <w:color w:val="auto"/>
      <w:sz w:val="18"/>
      <w:szCs w:val="18"/>
      <w:lang w:val="x-none" w:eastAsia="x-none"/>
    </w:rPr>
  </w:style>
  <w:style w:type="character" w:customStyle="1" w:styleId="a7">
    <w:name w:val="註解方塊文字 字元"/>
    <w:link w:val="a6"/>
    <w:uiPriority w:val="99"/>
    <w:semiHidden/>
    <w:rsid w:val="005F1B74"/>
    <w:rPr>
      <w:rFonts w:ascii="Calibri Light" w:eastAsia="新細明體" w:hAnsi="Calibri Light" w:cs="Times New Roman"/>
      <w:sz w:val="18"/>
      <w:szCs w:val="18"/>
    </w:rPr>
  </w:style>
  <w:style w:type="paragraph" w:styleId="a8">
    <w:name w:val="header"/>
    <w:basedOn w:val="a"/>
    <w:link w:val="a9"/>
    <w:uiPriority w:val="99"/>
    <w:unhideWhenUsed/>
    <w:rsid w:val="003C7092"/>
    <w:pPr>
      <w:tabs>
        <w:tab w:val="center" w:pos="4153"/>
        <w:tab w:val="right" w:pos="8306"/>
      </w:tabs>
      <w:snapToGrid w:val="0"/>
    </w:pPr>
  </w:style>
  <w:style w:type="character" w:customStyle="1" w:styleId="a9">
    <w:name w:val="頁首 字元"/>
    <w:basedOn w:val="a0"/>
    <w:link w:val="a8"/>
    <w:uiPriority w:val="99"/>
    <w:rsid w:val="003C7092"/>
  </w:style>
  <w:style w:type="paragraph" w:styleId="aa">
    <w:name w:val="footer"/>
    <w:basedOn w:val="a"/>
    <w:link w:val="ab"/>
    <w:uiPriority w:val="99"/>
    <w:unhideWhenUsed/>
    <w:rsid w:val="003C7092"/>
    <w:pPr>
      <w:tabs>
        <w:tab w:val="center" w:pos="4153"/>
        <w:tab w:val="right" w:pos="8306"/>
      </w:tabs>
      <w:snapToGrid w:val="0"/>
    </w:pPr>
  </w:style>
  <w:style w:type="character" w:customStyle="1" w:styleId="ab">
    <w:name w:val="頁尾 字元"/>
    <w:basedOn w:val="a0"/>
    <w:link w:val="aa"/>
    <w:uiPriority w:val="99"/>
    <w:rsid w:val="003C7092"/>
  </w:style>
  <w:style w:type="table" w:styleId="ac">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76620754">
      <w:bodyDiv w:val="1"/>
      <w:marLeft w:val="0"/>
      <w:marRight w:val="0"/>
      <w:marTop w:val="0"/>
      <w:marBottom w:val="0"/>
      <w:divBdr>
        <w:top w:val="none" w:sz="0" w:space="0" w:color="auto"/>
        <w:left w:val="none" w:sz="0" w:space="0" w:color="auto"/>
        <w:bottom w:val="none" w:sz="0" w:space="0" w:color="auto"/>
        <w:right w:val="none" w:sz="0" w:space="0" w:color="auto"/>
      </w:divBdr>
    </w:div>
    <w:div w:id="746613630">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13404834">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3DA12-3858-4E27-9D33-25EE4ABF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2706</Words>
  <Characters>15426</Characters>
  <Application>Microsoft Office Word</Application>
  <DocSecurity>0</DocSecurity>
  <Lines>128</Lines>
  <Paragraphs>36</Paragraphs>
  <ScaleCrop>false</ScaleCrop>
  <Company>Hewlett-Packard Company</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Ascar Wu</cp:lastModifiedBy>
  <cp:revision>2</cp:revision>
  <cp:lastPrinted>2018-11-20T02:54:00Z</cp:lastPrinted>
  <dcterms:created xsi:type="dcterms:W3CDTF">2024-06-17T19:14:00Z</dcterms:created>
  <dcterms:modified xsi:type="dcterms:W3CDTF">2024-06-17T19:14:00Z</dcterms:modified>
</cp:coreProperties>
</file>