
<file path=[Content_Types].xml><?xml version="1.0" encoding="utf-8"?>
<Types xmlns="http://schemas.openxmlformats.org/package/2006/content-types">
  <Default Extension="bin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1766A" w:rsidRPr="00CC12DB" w:rsidRDefault="00D0709E" w:rsidP="0031766A">
      <w:pPr>
        <w:jc w:val="center"/>
        <w:rPr>
          <w:rFonts w:ascii="標楷體" w:eastAsia="標楷體" w:hAnsi="標楷體" w:cs="標楷體"/>
          <w:b/>
          <w:sz w:val="28"/>
          <w:szCs w:val="28"/>
        </w:rPr>
      </w:pPr>
      <w:r>
        <w:rPr>
          <w:rFonts w:ascii="標楷體" w:eastAsia="標楷體" w:hAnsi="標楷體" w:cs="標楷體"/>
          <w:b/>
          <w:sz w:val="28"/>
          <w:szCs w:val="28"/>
        </w:rPr>
        <w:t>新北市</w:t>
      </w:r>
      <w:r w:rsidR="00E85CF8">
        <w:rPr>
          <w:rFonts w:ascii="標楷體" w:eastAsia="標楷體" w:hAnsi="標楷體" w:cs="標楷體" w:hint="eastAsia"/>
          <w:b/>
          <w:sz w:val="28"/>
          <w:szCs w:val="28"/>
        </w:rPr>
        <w:t>柑園</w:t>
      </w:r>
      <w:r>
        <w:rPr>
          <w:rFonts w:ascii="標楷體" w:eastAsia="標楷體" w:hAnsi="標楷體" w:cs="標楷體"/>
          <w:b/>
          <w:sz w:val="28"/>
          <w:szCs w:val="28"/>
        </w:rPr>
        <w:t>國民中學113</w:t>
      </w:r>
      <w:r w:rsidR="00F92E77">
        <w:rPr>
          <w:rFonts w:ascii="標楷體" w:eastAsia="標楷體" w:hAnsi="標楷體" w:cs="標楷體"/>
          <w:b/>
          <w:sz w:val="28"/>
          <w:szCs w:val="28"/>
        </w:rPr>
        <w:t>學年度八年級第</w:t>
      </w:r>
      <w:r w:rsidR="00F92E77">
        <w:rPr>
          <w:rFonts w:ascii="標楷體" w:eastAsia="標楷體" w:hAnsi="標楷體" w:cs="標楷體" w:hint="eastAsia"/>
          <w:b/>
          <w:sz w:val="28"/>
          <w:szCs w:val="28"/>
        </w:rPr>
        <w:t>二</w:t>
      </w:r>
      <w:r>
        <w:rPr>
          <w:rFonts w:ascii="標楷體" w:eastAsia="標楷體" w:hAnsi="標楷體" w:cs="標楷體"/>
          <w:b/>
          <w:sz w:val="28"/>
          <w:szCs w:val="28"/>
        </w:rPr>
        <w:t>學期 部定課程計畫  設計者：</w:t>
      </w:r>
      <w:r w:rsidR="00F92E77">
        <w:rPr>
          <w:rFonts w:ascii="標楷體" w:eastAsia="標楷體" w:hAnsi="標楷體" w:cs="標楷體" w:hint="eastAsia"/>
          <w:b/>
          <w:sz w:val="28"/>
          <w:szCs w:val="28"/>
        </w:rPr>
        <w:t>李睿奇</w:t>
      </w:r>
    </w:p>
    <w:p w:rsidR="0031766A" w:rsidRPr="00CC12DB" w:rsidRDefault="0031766A" w:rsidP="0031766A">
      <w:pPr>
        <w:ind w:firstLine="0"/>
        <w:jc w:val="left"/>
        <w:rPr>
          <w:rFonts w:ascii="標楷體" w:eastAsia="標楷體" w:hAnsi="標楷體" w:cs="標楷體"/>
          <w:b/>
          <w:sz w:val="24"/>
          <w:szCs w:val="24"/>
        </w:rPr>
      </w:pPr>
    </w:p>
    <w:p w:rsidR="0031766A" w:rsidRPr="009379B3" w:rsidRDefault="00D0709E" w:rsidP="0031766A">
      <w:pPr>
        <w:tabs>
          <w:tab w:val="left" w:pos="4320"/>
        </w:tabs>
        <w:ind w:firstLine="0"/>
        <w:rPr>
          <w:rFonts w:ascii="標楷體" w:eastAsia="標楷體" w:hAnsi="標楷體" w:cs="標楷體"/>
          <w:color w:val="FF0000"/>
          <w:sz w:val="24"/>
          <w:szCs w:val="24"/>
        </w:rPr>
      </w:pPr>
      <w:r w:rsidRPr="009379B3">
        <w:rPr>
          <w:rFonts w:ascii="標楷體" w:eastAsia="標楷體" w:hAnsi="標楷體" w:cs="標楷體"/>
          <w:sz w:val="24"/>
          <w:szCs w:val="24"/>
        </w:rPr>
        <w:t>一、課程類別：</w:t>
      </w:r>
    </w:p>
    <w:p w:rsidR="0031766A" w:rsidRDefault="00D0709E" w:rsidP="0031766A">
      <w:pPr>
        <w:ind w:leftChars="213" w:left="426" w:firstLine="0"/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/>
          <w:color w:val="auto"/>
          <w:sz w:val="24"/>
          <w:szCs w:val="24"/>
        </w:rPr>
        <w:t>1.■國語文  2.□英語文  3.□健康與體育  4.□數學  5.□社會  6.□藝術  7.□自然科學  8.□科技  9.□綜合活動</w:t>
      </w:r>
    </w:p>
    <w:p w:rsidR="0031766A" w:rsidRPr="009379B3" w:rsidRDefault="00D0709E" w:rsidP="0031766A">
      <w:pPr>
        <w:ind w:leftChars="213" w:left="426" w:firstLine="0"/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/>
          <w:color w:val="auto"/>
          <w:sz w:val="24"/>
          <w:szCs w:val="24"/>
        </w:rPr>
        <w:t>10.□閩南語文  11.□客家語文  12.□原住民族語文：____族  13.□新住民語文：____語  14.□臺灣手語</w:t>
      </w:r>
    </w:p>
    <w:p w:rsidR="0031766A" w:rsidRPr="009379B3" w:rsidRDefault="00D0709E" w:rsidP="0031766A">
      <w:pPr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標楷體"/>
          <w:sz w:val="24"/>
          <w:szCs w:val="24"/>
          <w:u w:val="single"/>
        </w:rPr>
      </w:pPr>
      <w:r>
        <w:rPr>
          <w:rFonts w:ascii="標楷體" w:eastAsia="標楷體" w:hAnsi="標楷體" w:cs="標楷體"/>
          <w:sz w:val="24"/>
          <w:szCs w:val="24"/>
        </w:rPr>
        <w:t>二、學習節數：每週(5)節，實施(</w:t>
      </w:r>
      <w:r w:rsidR="00BE6254">
        <w:rPr>
          <w:rFonts w:ascii="標楷體" w:eastAsia="標楷體" w:hAnsi="標楷體" w:cs="標楷體" w:hint="eastAsia"/>
          <w:sz w:val="24"/>
          <w:szCs w:val="24"/>
        </w:rPr>
        <w:t>21</w:t>
      </w:r>
      <w:r>
        <w:rPr>
          <w:rFonts w:ascii="標楷體" w:eastAsia="標楷體" w:hAnsi="標楷體" w:cs="標楷體"/>
          <w:sz w:val="24"/>
          <w:szCs w:val="24"/>
        </w:rPr>
        <w:t>)週，共(1</w:t>
      </w:r>
      <w:r w:rsidR="00BE6254">
        <w:rPr>
          <w:rFonts w:ascii="標楷體" w:eastAsia="標楷體" w:hAnsi="標楷體" w:cs="標楷體" w:hint="eastAsia"/>
          <w:sz w:val="24"/>
          <w:szCs w:val="24"/>
        </w:rPr>
        <w:t>05</w:t>
      </w:r>
      <w:r>
        <w:rPr>
          <w:rFonts w:ascii="標楷體" w:eastAsia="標楷體" w:hAnsi="標楷體" w:cs="標楷體"/>
          <w:sz w:val="24"/>
          <w:szCs w:val="24"/>
        </w:rPr>
        <w:t>)節</w:t>
      </w:r>
    </w:p>
    <w:p w:rsidR="0031766A" w:rsidRPr="009379B3" w:rsidRDefault="00D0709E" w:rsidP="0031766A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ind w:firstLine="0"/>
        <w:rPr>
          <w:rFonts w:ascii="標楷體" w:eastAsia="標楷體" w:hAnsi="標楷體" w:cs="標楷體"/>
          <w:sz w:val="24"/>
          <w:szCs w:val="24"/>
        </w:rPr>
      </w:pPr>
      <w:r w:rsidRPr="009379B3">
        <w:rPr>
          <w:rFonts w:ascii="標楷體" w:eastAsia="標楷體" w:hAnsi="標楷體" w:cs="標楷體"/>
          <w:sz w:val="24"/>
          <w:szCs w:val="24"/>
        </w:rPr>
        <w:t>三、課程內涵：</w:t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/>
        <w:tblLayout w:type="fixed"/>
        <w:tblLook w:val="0600" w:firstRow="0" w:lastRow="0" w:firstColumn="0" w:lastColumn="0" w:noHBand="1" w:noVBand="1"/>
      </w:tblPr>
      <w:tblGrid>
        <w:gridCol w:w="3387"/>
        <w:gridCol w:w="11154"/>
      </w:tblGrid>
      <w:tr w:rsidR="0031766A" w:rsidRPr="009379B3" w:rsidTr="0031766A">
        <w:trPr>
          <w:trHeight w:val="844"/>
          <w:jc w:val="center"/>
        </w:trPr>
        <w:tc>
          <w:tcPr>
            <w:tcW w:w="33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31766A" w:rsidRPr="009379B3" w:rsidRDefault="00D0709E" w:rsidP="0031766A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379B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154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31766A" w:rsidRPr="009379B3" w:rsidRDefault="00D0709E" w:rsidP="0031766A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379B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學習領域核心素養</w:t>
            </w:r>
          </w:p>
        </w:tc>
      </w:tr>
      <w:tr w:rsidR="009D5D54" w:rsidRPr="009379B3" w:rsidTr="0031766A">
        <w:trPr>
          <w:trHeight w:val="397"/>
          <w:jc w:val="center"/>
        </w:trPr>
        <w:tc>
          <w:tcPr>
            <w:tcW w:w="3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D5D54" w:rsidRDefault="009D5D54" w:rsidP="009D5D54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新細明體"/>
                <w:color w:val="auto"/>
                <w:kern w:val="2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kern w:val="2"/>
                <w:sz w:val="24"/>
                <w:szCs w:val="24"/>
              </w:rPr>
              <w:t>■A1 身心素質與自我精進</w:t>
            </w:r>
          </w:p>
          <w:p w:rsidR="009D5D54" w:rsidRDefault="009D5D54" w:rsidP="009D5D54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新細明體"/>
                <w:color w:val="auto"/>
                <w:kern w:val="2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kern w:val="2"/>
                <w:sz w:val="24"/>
                <w:szCs w:val="24"/>
              </w:rPr>
              <w:t>■A2 系統思考與解決問題</w:t>
            </w:r>
          </w:p>
          <w:p w:rsidR="009D5D54" w:rsidRDefault="009D5D54" w:rsidP="009D5D54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新細明體"/>
                <w:color w:val="auto"/>
                <w:kern w:val="2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kern w:val="2"/>
                <w:sz w:val="24"/>
                <w:szCs w:val="24"/>
              </w:rPr>
              <w:t>■A3 規劃執行與創新應變</w:t>
            </w:r>
          </w:p>
          <w:p w:rsidR="009D5D54" w:rsidRDefault="009D5D54" w:rsidP="009D5D54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新細明體"/>
                <w:color w:val="auto"/>
                <w:kern w:val="2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kern w:val="2"/>
                <w:sz w:val="24"/>
                <w:szCs w:val="24"/>
              </w:rPr>
              <w:t>■B1 符號運用與溝通表達</w:t>
            </w:r>
          </w:p>
          <w:p w:rsidR="009D5D54" w:rsidRDefault="009D5D54" w:rsidP="009D5D54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新細明體"/>
                <w:color w:val="auto"/>
                <w:kern w:val="2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kern w:val="2"/>
                <w:sz w:val="24"/>
                <w:szCs w:val="24"/>
              </w:rPr>
              <w:t>■B2 科技資訊與媒體素養</w:t>
            </w:r>
          </w:p>
          <w:p w:rsidR="009D5D54" w:rsidRDefault="009D5D54" w:rsidP="009D5D54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新細明體"/>
                <w:color w:val="auto"/>
                <w:kern w:val="2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kern w:val="2"/>
                <w:sz w:val="24"/>
                <w:szCs w:val="24"/>
              </w:rPr>
              <w:t>■B3 藝術涵養與美感素養</w:t>
            </w:r>
          </w:p>
          <w:p w:rsidR="009D5D54" w:rsidRDefault="009D5D54" w:rsidP="009D5D54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新細明體"/>
                <w:color w:val="auto"/>
                <w:kern w:val="2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kern w:val="2"/>
                <w:sz w:val="24"/>
                <w:szCs w:val="24"/>
              </w:rPr>
              <w:t>■C1 道德實踐與公民意識</w:t>
            </w:r>
          </w:p>
          <w:p w:rsidR="009D5D54" w:rsidRDefault="009D5D54" w:rsidP="009D5D54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新細明體"/>
                <w:color w:val="auto"/>
                <w:kern w:val="2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kern w:val="2"/>
                <w:sz w:val="24"/>
                <w:szCs w:val="24"/>
              </w:rPr>
              <w:t>■C2 人際關係與團隊合作</w:t>
            </w:r>
          </w:p>
          <w:p w:rsidR="009D5D54" w:rsidRDefault="009D5D54" w:rsidP="009D5D54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color w:val="auto"/>
                <w:kern w:val="2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kern w:val="2"/>
                <w:sz w:val="24"/>
                <w:szCs w:val="24"/>
              </w:rPr>
              <w:t>□C3 多元文化與國際理解</w:t>
            </w:r>
          </w:p>
        </w:tc>
        <w:tc>
          <w:tcPr>
            <w:tcW w:w="1115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D5D54" w:rsidRDefault="009D5D54" w:rsidP="009D5D54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color w:val="auto"/>
                <w:kern w:val="2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kern w:val="2"/>
                <w:sz w:val="24"/>
                <w:szCs w:val="24"/>
              </w:rPr>
              <w:t>國-J-A1 透過國語文的學習，認識生涯及生命的典範，建立正向價值觀，提高語文自學的興趣。</w:t>
            </w:r>
          </w:p>
          <w:p w:rsidR="009D5D54" w:rsidRDefault="009D5D54" w:rsidP="009D5D54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color w:val="auto"/>
                <w:kern w:val="2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kern w:val="2"/>
                <w:sz w:val="24"/>
                <w:szCs w:val="24"/>
              </w:rPr>
              <w:t>國-J-A2 透過欣賞各類文本，培養思辨的能力，並能反思內容主題，應用於日常生活中，有效處理問題。</w:t>
            </w:r>
          </w:p>
          <w:p w:rsidR="009D5D54" w:rsidRDefault="009D5D54" w:rsidP="009D5D54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color w:val="auto"/>
                <w:kern w:val="2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kern w:val="2"/>
                <w:sz w:val="24"/>
                <w:szCs w:val="24"/>
              </w:rPr>
              <w:t>國-J-A3 運用國語文能力吸收新知，並訂定計畫、自主學習，發揮創新精神，增進個人的應變能力。</w:t>
            </w:r>
          </w:p>
          <w:p w:rsidR="009D5D54" w:rsidRDefault="009D5D54" w:rsidP="009D5D54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color w:val="auto"/>
                <w:kern w:val="2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kern w:val="2"/>
                <w:sz w:val="24"/>
                <w:szCs w:val="24"/>
              </w:rPr>
              <w:t>國-J-B1 運用國語文表情達意，增進閱讀理解，進而提升欣賞及評析文本的能力，並能傾聽他人的需求、理解他人的觀點，達到良性的人我溝通與互動。</w:t>
            </w:r>
          </w:p>
          <w:p w:rsidR="009D5D54" w:rsidRDefault="009D5D54" w:rsidP="009D5D54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color w:val="auto"/>
                <w:kern w:val="2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kern w:val="2"/>
                <w:sz w:val="24"/>
                <w:szCs w:val="24"/>
              </w:rPr>
              <w:t>國-J-B2 運用科技、資訊與各類媒體所提供的素材，進行檢索、統整、解釋及省思，並轉化成生活的能力與素養。</w:t>
            </w:r>
          </w:p>
          <w:p w:rsidR="009D5D54" w:rsidRDefault="009D5D54" w:rsidP="009D5D54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color w:val="auto"/>
                <w:kern w:val="2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kern w:val="2"/>
                <w:sz w:val="24"/>
                <w:szCs w:val="24"/>
              </w:rPr>
              <w:t>國-J-B3 具備欣賞文學與相關藝術的能力，並培養創作的興趣，透過對文本的反思與分享，印證生活經驗，提升審美判斷力。</w:t>
            </w:r>
          </w:p>
          <w:p w:rsidR="009D5D54" w:rsidRDefault="009D5D54" w:rsidP="009D5D54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color w:val="auto"/>
                <w:kern w:val="2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kern w:val="2"/>
                <w:sz w:val="24"/>
                <w:szCs w:val="24"/>
              </w:rPr>
              <w:t>國-J-C1 閱讀各類文本，從中培養道德觀、責任感、同理心，並能觀察生活環境，主動關懷社會，增進對公共議題的興趣。</w:t>
            </w:r>
          </w:p>
          <w:p w:rsidR="009D5D54" w:rsidRDefault="009D5D54" w:rsidP="009D5D54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color w:val="auto"/>
                <w:kern w:val="2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kern w:val="2"/>
                <w:sz w:val="24"/>
                <w:szCs w:val="24"/>
              </w:rPr>
              <w:t>國-J-C2 在國語文學習情境中，與他人合作學習，增進理解、溝通與包容的能力，在生活中建立友善的人際關係。</w:t>
            </w:r>
          </w:p>
        </w:tc>
      </w:tr>
    </w:tbl>
    <w:p w:rsidR="009D5D54" w:rsidRDefault="009D5D54" w:rsidP="0031766A">
      <w:pPr>
        <w:pBdr>
          <w:top w:val="nil"/>
          <w:left w:val="nil"/>
          <w:bottom w:val="nil"/>
          <w:right w:val="nil"/>
          <w:between w:val="nil"/>
        </w:pBdr>
        <w:ind w:firstLine="0"/>
        <w:rPr>
          <w:rFonts w:ascii="標楷體" w:eastAsia="標楷體" w:hAnsi="標楷體" w:cs="標楷體"/>
          <w:sz w:val="24"/>
          <w:szCs w:val="24"/>
        </w:rPr>
      </w:pPr>
    </w:p>
    <w:p w:rsidR="009D5D54" w:rsidRDefault="009D5D54" w:rsidP="0031766A">
      <w:pPr>
        <w:pBdr>
          <w:top w:val="nil"/>
          <w:left w:val="nil"/>
          <w:bottom w:val="nil"/>
          <w:right w:val="nil"/>
          <w:between w:val="nil"/>
        </w:pBdr>
        <w:ind w:firstLine="0"/>
        <w:rPr>
          <w:rFonts w:ascii="標楷體" w:eastAsia="標楷體" w:hAnsi="標楷體" w:cs="標楷體"/>
          <w:sz w:val="24"/>
          <w:szCs w:val="24"/>
        </w:rPr>
      </w:pPr>
    </w:p>
    <w:p w:rsidR="009D5D54" w:rsidRDefault="009D5D54" w:rsidP="0031766A">
      <w:pPr>
        <w:pBdr>
          <w:top w:val="nil"/>
          <w:left w:val="nil"/>
          <w:bottom w:val="nil"/>
          <w:right w:val="nil"/>
          <w:between w:val="nil"/>
        </w:pBdr>
        <w:ind w:firstLine="0"/>
        <w:rPr>
          <w:rFonts w:ascii="標楷體" w:eastAsia="標楷體" w:hAnsi="標楷體" w:cs="標楷體"/>
          <w:sz w:val="24"/>
          <w:szCs w:val="24"/>
        </w:rPr>
      </w:pPr>
    </w:p>
    <w:p w:rsidR="009D5D54" w:rsidRDefault="009D5D54" w:rsidP="0031766A">
      <w:pPr>
        <w:pBdr>
          <w:top w:val="nil"/>
          <w:left w:val="nil"/>
          <w:bottom w:val="nil"/>
          <w:right w:val="nil"/>
          <w:between w:val="nil"/>
        </w:pBdr>
        <w:ind w:firstLine="0"/>
        <w:rPr>
          <w:rFonts w:ascii="標楷體" w:eastAsia="標楷體" w:hAnsi="標楷體" w:cs="標楷體"/>
          <w:sz w:val="24"/>
          <w:szCs w:val="24"/>
        </w:rPr>
      </w:pPr>
    </w:p>
    <w:p w:rsidR="009D5D54" w:rsidRDefault="009D5D54" w:rsidP="0031766A">
      <w:pPr>
        <w:pBdr>
          <w:top w:val="nil"/>
          <w:left w:val="nil"/>
          <w:bottom w:val="nil"/>
          <w:right w:val="nil"/>
          <w:between w:val="nil"/>
        </w:pBdr>
        <w:ind w:firstLine="0"/>
        <w:rPr>
          <w:rFonts w:ascii="標楷體" w:eastAsia="標楷體" w:hAnsi="標楷體" w:cs="標楷體"/>
          <w:sz w:val="24"/>
          <w:szCs w:val="24"/>
        </w:rPr>
      </w:pPr>
    </w:p>
    <w:p w:rsidR="009D5D54" w:rsidRDefault="009D5D54" w:rsidP="0031766A">
      <w:pPr>
        <w:pBdr>
          <w:top w:val="nil"/>
          <w:left w:val="nil"/>
          <w:bottom w:val="nil"/>
          <w:right w:val="nil"/>
          <w:between w:val="nil"/>
        </w:pBdr>
        <w:ind w:firstLine="0"/>
        <w:rPr>
          <w:rFonts w:ascii="標楷體" w:eastAsia="標楷體" w:hAnsi="標楷體" w:cs="標楷體"/>
          <w:sz w:val="24"/>
          <w:szCs w:val="24"/>
        </w:rPr>
      </w:pPr>
    </w:p>
    <w:p w:rsidR="009D5D54" w:rsidRDefault="009D5D54" w:rsidP="0031766A">
      <w:pPr>
        <w:pBdr>
          <w:top w:val="nil"/>
          <w:left w:val="nil"/>
          <w:bottom w:val="nil"/>
          <w:right w:val="nil"/>
          <w:between w:val="nil"/>
        </w:pBdr>
        <w:ind w:firstLine="0"/>
        <w:rPr>
          <w:rFonts w:ascii="標楷體" w:eastAsia="標楷體" w:hAnsi="標楷體" w:cs="標楷體"/>
          <w:sz w:val="24"/>
          <w:szCs w:val="24"/>
        </w:rPr>
      </w:pPr>
    </w:p>
    <w:p w:rsidR="0031766A" w:rsidRPr="009379B3" w:rsidRDefault="00D0709E" w:rsidP="0031766A">
      <w:pPr>
        <w:pBdr>
          <w:top w:val="nil"/>
          <w:left w:val="nil"/>
          <w:bottom w:val="nil"/>
          <w:right w:val="nil"/>
          <w:between w:val="nil"/>
        </w:pBdr>
        <w:ind w:firstLine="0"/>
        <w:rPr>
          <w:rFonts w:ascii="標楷體" w:eastAsia="標楷體" w:hAnsi="標楷體" w:cs="標楷體"/>
          <w:sz w:val="24"/>
          <w:szCs w:val="24"/>
        </w:rPr>
      </w:pPr>
      <w:r w:rsidRPr="009379B3">
        <w:rPr>
          <w:rFonts w:ascii="標楷體" w:eastAsia="標楷體" w:hAnsi="標楷體" w:cs="標楷體"/>
          <w:sz w:val="24"/>
          <w:szCs w:val="24"/>
        </w:rPr>
        <w:lastRenderedPageBreak/>
        <w:t>四、課程架構：</w:t>
      </w:r>
    </w:p>
    <w:p w:rsidR="0031766A" w:rsidRPr="00AB6D2D" w:rsidRDefault="00D0709E" w:rsidP="0031766A">
      <w:pPr>
        <w:ind w:firstLine="0"/>
        <w:rPr>
          <w:rFonts w:ascii="標楷體" w:eastAsia="標楷體" w:hAnsi="標楷體" w:cs="標楷體"/>
          <w:sz w:val="24"/>
          <w:szCs w:val="24"/>
        </w:rPr>
      </w:pPr>
      <w:r w:rsidRPr="00AB6D2D">
        <w:rPr>
          <w:rFonts w:ascii="標楷體" w:eastAsia="標楷體" w:hAnsi="標楷體" w:cs="標楷體"/>
          <w:noProof/>
          <w:sz w:val="24"/>
          <w:szCs w:val="24"/>
        </w:rPr>
        <w:t>第</w:t>
      </w:r>
      <w:r w:rsidR="00F92E77">
        <w:rPr>
          <w:rFonts w:ascii="標楷體" w:eastAsia="標楷體" w:hAnsi="標楷體" w:cs="標楷體" w:hint="eastAsia"/>
          <w:noProof/>
          <w:sz w:val="24"/>
          <w:szCs w:val="24"/>
        </w:rPr>
        <w:t>四</w:t>
      </w:r>
      <w:r w:rsidRPr="00AB6D2D">
        <w:rPr>
          <w:rFonts w:ascii="標楷體" w:eastAsia="標楷體" w:hAnsi="標楷體" w:cs="標楷體"/>
          <w:noProof/>
          <w:sz w:val="24"/>
          <w:szCs w:val="24"/>
        </w:rPr>
        <w:t>冊</w:t>
      </w:r>
    </w:p>
    <w:p w:rsidR="00F92E77" w:rsidRPr="00F92E77" w:rsidRDefault="00F92E77" w:rsidP="00F92E77">
      <w:pPr>
        <w:ind w:firstLine="0"/>
        <w:rPr>
          <w:rFonts w:ascii="新細明體" w:hAnsi="新細明體" w:cs="新細明體"/>
          <w:color w:val="auto"/>
          <w:sz w:val="24"/>
          <w:szCs w:val="24"/>
        </w:rPr>
      </w:pPr>
      <w:r>
        <w:rPr>
          <w:rFonts w:ascii="新細明體" w:hAnsi="新細明體" w:cs="新細明體"/>
          <w:noProof/>
          <w:snapToGrid w:val="0"/>
          <w:sz w:val="22"/>
          <w:szCs w:val="22"/>
        </w:rPr>
        <w:drawing>
          <wp:inline distT="0" distB="0" distL="0" distR="0" wp14:anchorId="101EC54F" wp14:editId="07843015">
            <wp:extent cx="6332298" cy="4887045"/>
            <wp:effectExtent l="0" t="0" r="0" b="889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383300" cy="49264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1766A" w:rsidRPr="00BD6A8C" w:rsidRDefault="0031766A" w:rsidP="0031766A">
      <w:pPr>
        <w:ind w:firstLine="0"/>
        <w:rPr>
          <w:rFonts w:ascii="標楷體" w:eastAsia="標楷體" w:hAnsi="標楷體" w:cs="標楷體"/>
          <w:sz w:val="24"/>
          <w:szCs w:val="24"/>
        </w:rPr>
      </w:pPr>
    </w:p>
    <w:p w:rsidR="0031766A" w:rsidRPr="00A310C6" w:rsidRDefault="00A310C6" w:rsidP="0031766A">
      <w:pPr>
        <w:ind w:firstLine="0"/>
        <w:rPr>
          <w:rFonts w:ascii="標楷體" w:eastAsia="標楷體" w:hAnsi="標楷體" w:cs="標楷體"/>
          <w:color w:val="FF0000"/>
          <w:sz w:val="24"/>
          <w:szCs w:val="24"/>
        </w:rPr>
      </w:pPr>
      <w:r w:rsidRPr="00A310C6">
        <w:rPr>
          <w:rFonts w:ascii="標楷體" w:eastAsia="標楷體" w:hAnsi="標楷體" w:cs="標楷體" w:hint="eastAsia"/>
          <w:color w:val="FF0000"/>
          <w:sz w:val="24"/>
          <w:szCs w:val="24"/>
        </w:rPr>
        <w:t>成語典P</w:t>
      </w:r>
      <w:r w:rsidR="00F92E77">
        <w:rPr>
          <w:rFonts w:ascii="標楷體" w:eastAsia="標楷體" w:hAnsi="標楷體" w:cs="標楷體" w:hint="eastAsia"/>
          <w:color w:val="FF0000"/>
          <w:sz w:val="24"/>
          <w:szCs w:val="24"/>
        </w:rPr>
        <w:t>111</w:t>
      </w:r>
      <w:r w:rsidRPr="00A310C6">
        <w:rPr>
          <w:rFonts w:ascii="標楷體" w:eastAsia="標楷體" w:hAnsi="標楷體" w:cs="標楷體" w:hint="eastAsia"/>
          <w:color w:val="FF0000"/>
          <w:sz w:val="24"/>
          <w:szCs w:val="24"/>
        </w:rPr>
        <w:t>~開始</w:t>
      </w:r>
      <w:r w:rsidR="00AE4D7E">
        <w:rPr>
          <w:rFonts w:ascii="標楷體" w:eastAsia="標楷體" w:hAnsi="標楷體" w:cs="標楷體" w:hint="eastAsia"/>
          <w:color w:val="FF0000"/>
          <w:sz w:val="24"/>
          <w:szCs w:val="24"/>
        </w:rPr>
        <w:t>，配合三次段考，每次10頁!</w:t>
      </w:r>
    </w:p>
    <w:p w:rsidR="0031766A" w:rsidRDefault="00D0709E">
      <w:pPr>
        <w:ind w:firstLine="0"/>
        <w:jc w:val="left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/>
          <w:sz w:val="24"/>
          <w:szCs w:val="24"/>
        </w:rPr>
        <w:br w:type="page"/>
      </w:r>
    </w:p>
    <w:p w:rsidR="0031766A" w:rsidRPr="00187834" w:rsidRDefault="00D0709E" w:rsidP="0031766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000000" w:themeColor="text1"/>
          <w:sz w:val="24"/>
          <w:szCs w:val="24"/>
        </w:rPr>
      </w:pPr>
      <w:r w:rsidRPr="00187834">
        <w:rPr>
          <w:rFonts w:ascii="標楷體" w:eastAsia="標楷體" w:hAnsi="標楷體" w:cs="標楷體"/>
          <w:color w:val="000000" w:themeColor="text1"/>
          <w:sz w:val="24"/>
          <w:szCs w:val="24"/>
        </w:rPr>
        <w:lastRenderedPageBreak/>
        <w:t>五-1、本課程融入議題情形(若有融入議題，教學規劃的學習重點一定要摘錄實質內涵)</w:t>
      </w:r>
    </w:p>
    <w:p w:rsidR="0031766A" w:rsidRPr="0071210A" w:rsidRDefault="00D0709E" w:rsidP="0031766A">
      <w:pPr>
        <w:pStyle w:val="Web"/>
        <w:spacing w:before="0" w:beforeAutospacing="0" w:after="0" w:afterAutospacing="0"/>
        <w:rPr>
          <w:rFonts w:ascii="標楷體" w:eastAsia="標楷體" w:hAnsi="標楷體"/>
        </w:rPr>
      </w:pPr>
      <w:r w:rsidRPr="0071210A">
        <w:rPr>
          <w:rFonts w:ascii="標楷體" w:eastAsia="標楷體" w:hAnsi="標楷體" w:cs="標楷體"/>
        </w:rPr>
        <w:t>1.是否融入安全教育(交通安全)：</w:t>
      </w:r>
      <w:r w:rsidR="0071210A" w:rsidRPr="0071210A">
        <w:rPr>
          <w:rFonts w:ascii="標楷體" w:eastAsia="標楷體" w:hAnsi="標楷體" w:cs="標楷體"/>
        </w:rPr>
        <w:t>□</w:t>
      </w:r>
      <w:r w:rsidRPr="0071210A">
        <w:rPr>
          <w:rFonts w:ascii="標楷體" w:eastAsia="標楷體" w:hAnsi="標楷體" w:cs="標楷體"/>
        </w:rPr>
        <w:t>是(第____週) □否</w:t>
      </w:r>
      <w:r w:rsidRPr="0071210A">
        <w:rPr>
          <w:rFonts w:ascii="標楷體" w:eastAsia="標楷體" w:hAnsi="標楷體" w:cs="標楷體"/>
        </w:rPr>
        <w:br/>
        <w:t>2.是否融入戶外教育：</w:t>
      </w:r>
      <w:r w:rsidR="005A2FD5" w:rsidRPr="0071210A">
        <w:rPr>
          <w:rFonts w:ascii="標楷體" w:eastAsia="標楷體" w:hAnsi="標楷體" w:cs="標楷體" w:hint="eastAsia"/>
        </w:rPr>
        <w:t>▓</w:t>
      </w:r>
      <w:r w:rsidRPr="0071210A">
        <w:rPr>
          <w:rFonts w:ascii="標楷體" w:eastAsia="標楷體" w:hAnsi="標楷體" w:cs="標楷體"/>
        </w:rPr>
        <w:t>是(第__</w:t>
      </w:r>
      <w:r w:rsidR="005A2FD5">
        <w:rPr>
          <w:rFonts w:ascii="標楷體" w:eastAsia="標楷體" w:hAnsi="標楷體" w:cs="標楷體" w:hint="eastAsia"/>
        </w:rPr>
        <w:t>4、8</w:t>
      </w:r>
      <w:r w:rsidRPr="0071210A">
        <w:rPr>
          <w:rFonts w:ascii="標楷體" w:eastAsia="標楷體" w:hAnsi="標楷體" w:cs="標楷體"/>
        </w:rPr>
        <w:t>__週) □否</w:t>
      </w:r>
      <w:r w:rsidRPr="0071210A">
        <w:rPr>
          <w:rFonts w:ascii="標楷體" w:eastAsia="標楷體" w:hAnsi="標楷體" w:cs="標楷體"/>
        </w:rPr>
        <w:br/>
        <w:t>3.是否融入生命教育議題：</w:t>
      </w:r>
      <w:r w:rsidR="0031766A" w:rsidRPr="0071210A">
        <w:rPr>
          <w:rFonts w:ascii="標楷體" w:eastAsia="標楷體" w:hAnsi="標楷體" w:cs="標楷體" w:hint="eastAsia"/>
        </w:rPr>
        <w:t>▓</w:t>
      </w:r>
      <w:r w:rsidRPr="0071210A">
        <w:rPr>
          <w:rFonts w:ascii="標楷體" w:eastAsia="標楷體" w:hAnsi="標楷體" w:cs="標楷體"/>
        </w:rPr>
        <w:t>是(第__</w:t>
      </w:r>
      <w:r w:rsidR="00CF7A92" w:rsidRPr="0071210A">
        <w:rPr>
          <w:rFonts w:ascii="標楷體" w:eastAsia="標楷體" w:hAnsi="標楷體" w:cs="標楷體" w:hint="eastAsia"/>
        </w:rPr>
        <w:t>1</w:t>
      </w:r>
      <w:r w:rsidRPr="0071210A">
        <w:rPr>
          <w:rFonts w:ascii="標楷體" w:eastAsia="標楷體" w:hAnsi="標楷體" w:cs="標楷體"/>
        </w:rPr>
        <w:t>__週) □否</w:t>
      </w:r>
      <w:r w:rsidRPr="0071210A">
        <w:rPr>
          <w:rFonts w:ascii="標楷體" w:eastAsia="標楷體" w:hAnsi="標楷體" w:cs="標楷體"/>
        </w:rPr>
        <w:br/>
        <w:t>4.其他議題融入情形(有的請打勾)：</w:t>
      </w:r>
      <w:r w:rsidR="0071210A" w:rsidRPr="0071210A">
        <w:rPr>
          <w:rFonts w:ascii="標楷體" w:eastAsia="標楷體" w:hAnsi="標楷體" w:cs="標楷體" w:hint="eastAsia"/>
        </w:rPr>
        <w:t>▓</w:t>
      </w:r>
      <w:r w:rsidRPr="0071210A">
        <w:rPr>
          <w:rFonts w:ascii="標楷體" w:eastAsia="標楷體" w:hAnsi="標楷體" w:cs="標楷體"/>
        </w:rPr>
        <w:t>性別平等、</w:t>
      </w:r>
      <w:r w:rsidR="00CF7A92" w:rsidRPr="0071210A">
        <w:rPr>
          <w:rFonts w:ascii="標楷體" w:eastAsia="標楷體" w:hAnsi="標楷體" w:cs="標楷體"/>
        </w:rPr>
        <w:t>□</w:t>
      </w:r>
      <w:r w:rsidRPr="0071210A">
        <w:rPr>
          <w:rFonts w:ascii="標楷體" w:eastAsia="標楷體" w:hAnsi="標楷體" w:cs="標楷體"/>
        </w:rPr>
        <w:t>人權、</w:t>
      </w:r>
      <w:r w:rsidR="005A2FD5" w:rsidRPr="0071210A">
        <w:rPr>
          <w:rFonts w:ascii="標楷體" w:eastAsia="標楷體" w:hAnsi="標楷體" w:cs="標楷體" w:hint="eastAsia"/>
        </w:rPr>
        <w:t>▓</w:t>
      </w:r>
      <w:r w:rsidRPr="0071210A">
        <w:rPr>
          <w:rFonts w:ascii="標楷體" w:eastAsia="標楷體" w:hAnsi="標楷體" w:cs="標楷體"/>
        </w:rPr>
        <w:t>環境、</w:t>
      </w:r>
      <w:r w:rsidR="0071210A" w:rsidRPr="0071210A">
        <w:rPr>
          <w:rFonts w:ascii="標楷體" w:eastAsia="標楷體" w:hAnsi="標楷體" w:cs="標楷體" w:hint="eastAsia"/>
        </w:rPr>
        <w:t>▓</w:t>
      </w:r>
      <w:r w:rsidRPr="0071210A">
        <w:rPr>
          <w:rFonts w:ascii="標楷體" w:eastAsia="標楷體" w:hAnsi="標楷體" w:cs="標楷體"/>
        </w:rPr>
        <w:t>海洋、</w:t>
      </w:r>
      <w:r w:rsidR="0071210A" w:rsidRPr="0071210A">
        <w:rPr>
          <w:rFonts w:ascii="標楷體" w:eastAsia="標楷體" w:hAnsi="標楷體" w:cs="標楷體"/>
        </w:rPr>
        <w:t>□</w:t>
      </w:r>
      <w:r w:rsidRPr="0071210A">
        <w:rPr>
          <w:rFonts w:ascii="標楷體" w:eastAsia="標楷體" w:hAnsi="標楷體" w:cs="標楷體"/>
        </w:rPr>
        <w:t>品德、</w:t>
      </w:r>
      <w:r w:rsidR="005A2FD5" w:rsidRPr="0071210A">
        <w:rPr>
          <w:rFonts w:ascii="標楷體" w:eastAsia="標楷體" w:hAnsi="標楷體" w:cs="標楷體" w:hint="eastAsia"/>
        </w:rPr>
        <w:t>▓</w:t>
      </w:r>
      <w:r w:rsidRPr="0071210A">
        <w:rPr>
          <w:rFonts w:ascii="標楷體" w:eastAsia="標楷體" w:hAnsi="標楷體" w:cs="標楷體"/>
        </w:rPr>
        <w:t>法治、</w:t>
      </w:r>
      <w:r w:rsidR="0071210A" w:rsidRPr="0071210A">
        <w:rPr>
          <w:rFonts w:ascii="標楷體" w:eastAsia="標楷體" w:hAnsi="標楷體" w:cs="標楷體"/>
        </w:rPr>
        <w:t>□</w:t>
      </w:r>
      <w:r w:rsidRPr="0071210A">
        <w:rPr>
          <w:rFonts w:ascii="標楷體" w:eastAsia="標楷體" w:hAnsi="標楷體" w:cs="標楷體"/>
        </w:rPr>
        <w:t>科技、</w:t>
      </w:r>
      <w:r w:rsidR="005A2FD5" w:rsidRPr="0071210A">
        <w:rPr>
          <w:rFonts w:ascii="標楷體" w:eastAsia="標楷體" w:hAnsi="標楷體" w:cs="標楷體" w:hint="eastAsia"/>
        </w:rPr>
        <w:t>▓</w:t>
      </w:r>
      <w:r w:rsidRPr="0071210A">
        <w:rPr>
          <w:rFonts w:ascii="標楷體" w:eastAsia="標楷體" w:hAnsi="標楷體" w:cs="標楷體"/>
        </w:rPr>
        <w:t>資訊、□能源、</w:t>
      </w:r>
      <w:r w:rsidR="0071210A" w:rsidRPr="0071210A">
        <w:rPr>
          <w:rFonts w:ascii="標楷體" w:eastAsia="標楷體" w:hAnsi="標楷體" w:cs="標楷體"/>
        </w:rPr>
        <w:t>□</w:t>
      </w:r>
      <w:r w:rsidRPr="0071210A">
        <w:rPr>
          <w:rFonts w:ascii="標楷體" w:eastAsia="標楷體" w:hAnsi="標楷體" w:cs="標楷體"/>
        </w:rPr>
        <w:t>防災、</w:t>
      </w:r>
    </w:p>
    <w:p w:rsidR="0031766A" w:rsidRPr="0071210A" w:rsidRDefault="0071210A" w:rsidP="0031766A">
      <w:pPr>
        <w:pStyle w:val="Web"/>
        <w:spacing w:before="0" w:beforeAutospacing="0" w:after="0" w:afterAutospacing="0"/>
        <w:ind w:leftChars="1914" w:left="3828"/>
      </w:pPr>
      <w:r w:rsidRPr="0071210A">
        <w:rPr>
          <w:rFonts w:ascii="標楷體" w:eastAsia="標楷體" w:hAnsi="標楷體" w:cs="標楷體"/>
        </w:rPr>
        <w:t>□</w:t>
      </w:r>
      <w:r w:rsidR="00D0709E" w:rsidRPr="0071210A">
        <w:rPr>
          <w:rFonts w:ascii="標楷體" w:eastAsia="標楷體" w:hAnsi="標楷體" w:cs="標楷體"/>
        </w:rPr>
        <w:t>家庭教育、</w:t>
      </w:r>
      <w:r w:rsidR="0031766A" w:rsidRPr="0071210A">
        <w:rPr>
          <w:rFonts w:ascii="標楷體" w:eastAsia="標楷體" w:hAnsi="標楷體" w:cs="標楷體" w:hint="eastAsia"/>
        </w:rPr>
        <w:t>▓</w:t>
      </w:r>
      <w:r w:rsidR="00D0709E" w:rsidRPr="0071210A">
        <w:rPr>
          <w:rFonts w:ascii="標楷體" w:eastAsia="標楷體" w:hAnsi="標楷體" w:cs="標楷體"/>
        </w:rPr>
        <w:t>生涯規劃、□多元文化、</w:t>
      </w:r>
      <w:r w:rsidR="0031766A" w:rsidRPr="0071210A">
        <w:rPr>
          <w:rFonts w:ascii="標楷體" w:eastAsia="標楷體" w:hAnsi="標楷體" w:cs="標楷體" w:hint="eastAsia"/>
        </w:rPr>
        <w:t>▓</w:t>
      </w:r>
      <w:r w:rsidR="00D0709E" w:rsidRPr="0071210A">
        <w:rPr>
          <w:rFonts w:ascii="標楷體" w:eastAsia="標楷體" w:hAnsi="標楷體" w:cs="標楷體"/>
        </w:rPr>
        <w:t>閱讀素養、</w:t>
      </w:r>
      <w:r w:rsidR="005A2FD5" w:rsidRPr="0071210A">
        <w:rPr>
          <w:rFonts w:ascii="標楷體" w:eastAsia="標楷體" w:hAnsi="標楷體" w:cs="標楷體" w:hint="eastAsia"/>
        </w:rPr>
        <w:t>▓</w:t>
      </w:r>
      <w:r w:rsidR="00D0709E" w:rsidRPr="0071210A">
        <w:rPr>
          <w:rFonts w:ascii="標楷體" w:eastAsia="標楷體" w:hAnsi="標楷體" w:cs="標楷體"/>
        </w:rPr>
        <w:t>國際教育、□原住民族教育</w:t>
      </w:r>
    </w:p>
    <w:p w:rsidR="0031766A" w:rsidRDefault="00D0709E" w:rsidP="0031766A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  <w:r>
        <w:rPr>
          <w:rFonts w:ascii="標楷體" w:eastAsia="標楷體" w:hAnsi="標楷體" w:cs="標楷體"/>
          <w:sz w:val="24"/>
          <w:szCs w:val="24"/>
        </w:rPr>
        <w:t>五-2</w:t>
      </w:r>
      <w:r w:rsidRPr="00902CB0">
        <w:rPr>
          <w:rFonts w:ascii="標楷體" w:eastAsia="標楷體" w:hAnsi="標楷體" w:cs="標楷體"/>
          <w:sz w:val="24"/>
          <w:szCs w:val="24"/>
        </w:rPr>
        <w:t>、素養導向教學規劃：</w:t>
      </w:r>
    </w:p>
    <w:tbl>
      <w:tblPr>
        <w:tblW w:w="5000" w:type="pct"/>
        <w:jc w:val="center"/>
        <w:tblBorders>
          <w:insideH w:val="nil"/>
          <w:insideV w:val="nil"/>
        </w:tblBorders>
        <w:tblLook w:val="0600" w:firstRow="0" w:lastRow="0" w:firstColumn="0" w:lastColumn="0" w:noHBand="1" w:noVBand="1"/>
      </w:tblPr>
      <w:tblGrid>
        <w:gridCol w:w="1095"/>
        <w:gridCol w:w="1764"/>
        <w:gridCol w:w="1764"/>
        <w:gridCol w:w="3201"/>
        <w:gridCol w:w="541"/>
        <w:gridCol w:w="1248"/>
        <w:gridCol w:w="1248"/>
        <w:gridCol w:w="1982"/>
        <w:gridCol w:w="1708"/>
      </w:tblGrid>
      <w:tr w:rsidR="0031766A" w:rsidRPr="009379B3" w:rsidTr="005C669C">
        <w:trPr>
          <w:trHeight w:val="278"/>
          <w:tblHeader/>
          <w:jc w:val="center"/>
        </w:trPr>
        <w:tc>
          <w:tcPr>
            <w:tcW w:w="376" w:type="pct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C669C" w:rsidRDefault="00D0709E" w:rsidP="0031766A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379B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</w:t>
            </w:r>
          </w:p>
          <w:p w:rsidR="0031766A" w:rsidRPr="009379B3" w:rsidRDefault="00D0709E" w:rsidP="0031766A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379B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期程</w:t>
            </w:r>
          </w:p>
        </w:tc>
        <w:tc>
          <w:tcPr>
            <w:tcW w:w="1212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1766A" w:rsidRPr="009379B3" w:rsidRDefault="00D0709E" w:rsidP="0031766A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379B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1100" w:type="pct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  <w:hideMark/>
          </w:tcPr>
          <w:p w:rsidR="0031766A" w:rsidRPr="009379B3" w:rsidRDefault="00D0709E" w:rsidP="0031766A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379B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186" w:type="pct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  <w:hideMark/>
          </w:tcPr>
          <w:p w:rsidR="0031766A" w:rsidRPr="009379B3" w:rsidRDefault="00D0709E" w:rsidP="0031766A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379B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429" w:type="pct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  <w:hideMark/>
          </w:tcPr>
          <w:p w:rsidR="0031766A" w:rsidRPr="009379B3" w:rsidRDefault="00D0709E" w:rsidP="0031766A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379B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429" w:type="pct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  <w:hideMark/>
          </w:tcPr>
          <w:p w:rsidR="0031766A" w:rsidRPr="009379B3" w:rsidRDefault="00D0709E" w:rsidP="0031766A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379B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681" w:type="pct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  <w:hideMark/>
          </w:tcPr>
          <w:p w:rsidR="0031766A" w:rsidRPr="009379B3" w:rsidRDefault="00D0709E" w:rsidP="0031766A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379B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587" w:type="pct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1766A" w:rsidRPr="009379B3" w:rsidRDefault="00D0709E" w:rsidP="0031766A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379B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31766A" w:rsidRPr="009379B3" w:rsidTr="005C669C">
        <w:trPr>
          <w:trHeight w:val="278"/>
          <w:tblHeader/>
          <w:jc w:val="center"/>
        </w:trPr>
        <w:tc>
          <w:tcPr>
            <w:tcW w:w="376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1766A" w:rsidRPr="009379B3" w:rsidRDefault="0031766A" w:rsidP="0031766A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60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1766A" w:rsidRPr="009379B3" w:rsidRDefault="00D0709E" w:rsidP="0031766A">
            <w:pPr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379B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60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  <w:hideMark/>
          </w:tcPr>
          <w:p w:rsidR="0031766A" w:rsidRPr="009379B3" w:rsidRDefault="00D0709E" w:rsidP="0031766A">
            <w:pPr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379B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1100" w:type="pct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1766A" w:rsidRPr="009379B3" w:rsidRDefault="0031766A" w:rsidP="0031766A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6" w:type="pct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1766A" w:rsidRPr="009379B3" w:rsidRDefault="0031766A" w:rsidP="0031766A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429" w:type="pct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1766A" w:rsidRPr="009379B3" w:rsidRDefault="0031766A" w:rsidP="0031766A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429" w:type="pct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1766A" w:rsidRPr="009379B3" w:rsidRDefault="0031766A" w:rsidP="0031766A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681" w:type="pct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1766A" w:rsidRPr="009379B3" w:rsidRDefault="0031766A" w:rsidP="0031766A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587" w:type="pct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1766A" w:rsidRPr="009379B3" w:rsidRDefault="0031766A" w:rsidP="0031766A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9D5D54" w:rsidRPr="006571A0" w:rsidTr="005C669C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37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5D54" w:rsidRPr="00DA591D" w:rsidRDefault="009D5D54" w:rsidP="009D5D54">
            <w:pPr>
              <w:snapToGrid w:val="0"/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第一週</w:t>
            </w:r>
          </w:p>
          <w:p w:rsidR="009D5D54" w:rsidRPr="00DA591D" w:rsidRDefault="009D5D54" w:rsidP="009D5D54">
            <w:pPr>
              <w:snapToGrid w:val="0"/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2/11-2/14</w:t>
            </w:r>
          </w:p>
        </w:tc>
        <w:tc>
          <w:tcPr>
            <w:tcW w:w="60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Ad-Ⅳ-2 新詩、現代散文、現代小說、劇本。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Bb-Ⅳ-1 自我及人際交流的感受。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Bb-Ⅳ-4 直接抒情。</w:t>
            </w:r>
          </w:p>
        </w:tc>
        <w:tc>
          <w:tcPr>
            <w:tcW w:w="60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1-Ⅳ-2 依據不同情境，分辨聲情意涵及表達技巧，適切回應。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2-Ⅳ-1 掌握生活情境，適切表情達意，分享自身經驗。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5-Ⅳ-3 理解各類文本內容、形式和寫作特色。</w:t>
            </w:r>
          </w:p>
        </w:tc>
        <w:tc>
          <w:tcPr>
            <w:tcW w:w="1100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kern w:val="2"/>
              </w:rPr>
            </w:pPr>
            <w:r>
              <w:rPr>
                <w:rFonts w:ascii="標楷體" w:eastAsia="標楷體" w:hAnsi="標楷體" w:cs="標楷體" w:hint="eastAsia"/>
                <w:color w:val="auto"/>
                <w:kern w:val="2"/>
              </w:rPr>
              <w:t>介紹第二學期課程內容、行事安排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kern w:val="2"/>
              </w:rPr>
            </w:pP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color w:val="auto"/>
                <w:kern w:val="2"/>
              </w:rPr>
            </w:pPr>
            <w:r>
              <w:rPr>
                <w:rFonts w:ascii="標楷體" w:eastAsia="標楷體" w:hAnsi="標楷體" w:cs="標楷體" w:hint="eastAsia"/>
                <w:color w:val="auto"/>
                <w:kern w:val="2"/>
              </w:rPr>
              <w:t>第一課〈一棵開花的樹〉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color w:val="auto"/>
                <w:kern w:val="2"/>
              </w:rPr>
            </w:pPr>
            <w:r>
              <w:rPr>
                <w:rFonts w:ascii="標楷體" w:eastAsia="標楷體" w:hAnsi="標楷體" w:cs="標楷體" w:hint="eastAsia"/>
                <w:color w:val="auto"/>
                <w:kern w:val="2"/>
              </w:rPr>
              <w:t>〔準備活動〕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kern w:val="2"/>
              </w:rPr>
            </w:pPr>
            <w:r>
              <w:rPr>
                <w:rFonts w:ascii="標楷體" w:eastAsia="標楷體" w:hAnsi="標楷體" w:cs="標楷體" w:hint="eastAsia"/>
                <w:color w:val="auto"/>
                <w:kern w:val="2"/>
              </w:rPr>
              <w:t>1.預習篇章導讀、課文及生難字詞。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color w:val="auto"/>
                <w:kern w:val="2"/>
              </w:rPr>
            </w:pPr>
            <w:r>
              <w:rPr>
                <w:rFonts w:ascii="標楷體" w:eastAsia="標楷體" w:hAnsi="標楷體" w:cs="標楷體" w:hint="eastAsia"/>
                <w:color w:val="auto"/>
                <w:kern w:val="2"/>
              </w:rPr>
              <w:t>2.請學生觀察每天必經路上的植栽。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color w:val="auto"/>
                <w:kern w:val="2"/>
              </w:rPr>
            </w:pPr>
            <w:r>
              <w:rPr>
                <w:rFonts w:ascii="標楷體" w:eastAsia="標楷體" w:hAnsi="標楷體" w:cs="標楷體" w:hint="eastAsia"/>
                <w:color w:val="auto"/>
                <w:kern w:val="2"/>
              </w:rPr>
              <w:t>〔發展活動〕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kern w:val="2"/>
              </w:rPr>
            </w:pPr>
            <w:r>
              <w:rPr>
                <w:rFonts w:ascii="標楷體" w:eastAsia="標楷體" w:hAnsi="標楷體" w:cs="標楷體" w:hint="eastAsia"/>
                <w:color w:val="auto"/>
                <w:kern w:val="2"/>
              </w:rPr>
              <w:t>1.講解課文生難字詞。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color w:val="auto"/>
                <w:kern w:val="2"/>
              </w:rPr>
            </w:pPr>
            <w:r>
              <w:rPr>
                <w:rFonts w:ascii="標楷體" w:eastAsia="標楷體" w:hAnsi="標楷體" w:cs="標楷體" w:hint="eastAsia"/>
                <w:color w:val="auto"/>
                <w:kern w:val="2"/>
              </w:rPr>
              <w:t>2.講解「篇章導讀」。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color w:val="auto"/>
                <w:kern w:val="2"/>
              </w:rPr>
            </w:pPr>
            <w:r>
              <w:rPr>
                <w:rFonts w:ascii="標楷體" w:eastAsia="標楷體" w:hAnsi="標楷體" w:cs="標楷體" w:hint="eastAsia"/>
                <w:color w:val="auto"/>
                <w:kern w:val="2"/>
              </w:rPr>
              <w:t>3.介紹作者。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kern w:val="2"/>
              </w:rPr>
            </w:pPr>
            <w:r>
              <w:rPr>
                <w:rFonts w:ascii="標楷體" w:eastAsia="標楷體" w:hAnsi="標楷體" w:cs="標楷體" w:hint="eastAsia"/>
                <w:color w:val="auto"/>
                <w:kern w:val="2"/>
              </w:rPr>
              <w:t>4.播放課文朗讀。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color w:val="auto"/>
                <w:kern w:val="2"/>
              </w:rPr>
            </w:pPr>
            <w:r>
              <w:rPr>
                <w:rFonts w:ascii="標楷體" w:eastAsia="標楷體" w:hAnsi="標楷體" w:hint="eastAsia"/>
                <w:color w:val="auto"/>
                <w:kern w:val="2"/>
              </w:rPr>
              <w:t>5.學生分組，練習朗讀課文。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color w:val="auto"/>
                <w:kern w:val="2"/>
              </w:rPr>
            </w:pPr>
            <w:r>
              <w:rPr>
                <w:rFonts w:ascii="標楷體" w:eastAsia="標楷體" w:hAnsi="標楷體" w:cs="標楷體" w:hint="eastAsia"/>
                <w:color w:val="auto"/>
                <w:kern w:val="2"/>
              </w:rPr>
              <w:t>6.搭配學習單，提問課文重點。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kern w:val="2"/>
              </w:rPr>
            </w:pPr>
            <w:r>
              <w:rPr>
                <w:rFonts w:ascii="標楷體" w:eastAsia="標楷體" w:hAnsi="標楷體" w:cs="標楷體" w:hint="eastAsia"/>
                <w:color w:val="auto"/>
                <w:kern w:val="2"/>
              </w:rPr>
              <w:t>7.討論「問題思考」。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color w:val="auto"/>
                <w:kern w:val="2"/>
              </w:rPr>
            </w:pPr>
            <w:r>
              <w:rPr>
                <w:rFonts w:ascii="標楷體" w:eastAsia="標楷體" w:hAnsi="標楷體" w:hint="eastAsia"/>
                <w:color w:val="auto"/>
                <w:kern w:val="2"/>
              </w:rPr>
              <w:t>8.講解「應用練習」。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color w:val="auto"/>
                <w:kern w:val="2"/>
              </w:rPr>
            </w:pPr>
            <w:r>
              <w:rPr>
                <w:rFonts w:ascii="標楷體" w:eastAsia="標楷體" w:hAnsi="標楷體" w:hint="eastAsia"/>
                <w:color w:val="auto"/>
                <w:kern w:val="2"/>
              </w:rPr>
              <w:t>9.閱讀「延伸探索」並回答提問。</w:t>
            </w:r>
          </w:p>
          <w:p w:rsidR="009D5D54" w:rsidRDefault="009D5D54" w:rsidP="009D5D54">
            <w:pPr>
              <w:rPr>
                <w:rFonts w:ascii="標楷體" w:eastAsia="標楷體" w:hAnsi="標楷體"/>
                <w:color w:val="auto"/>
                <w:kern w:val="2"/>
              </w:rPr>
            </w:pPr>
          </w:p>
        </w:tc>
        <w:tc>
          <w:tcPr>
            <w:tcW w:w="186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5D54" w:rsidRDefault="009D5D54" w:rsidP="009D5D54">
            <w:pPr>
              <w:snapToGrid w:val="0"/>
              <w:ind w:firstLine="0"/>
              <w:jc w:val="center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hint="eastAsia"/>
                <w:kern w:val="2"/>
              </w:rPr>
              <w:t>4</w:t>
            </w:r>
          </w:p>
        </w:tc>
        <w:tc>
          <w:tcPr>
            <w:tcW w:w="429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1.課本習作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2.學習單講義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3.網路影音資料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4.學習吧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</w:p>
        </w:tc>
        <w:tc>
          <w:tcPr>
            <w:tcW w:w="429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1.實作評量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2.習作評量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3.口頭評量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4.紙筆評量</w:t>
            </w:r>
          </w:p>
        </w:tc>
        <w:tc>
          <w:tcPr>
            <w:tcW w:w="681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【生命教育】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生J2 探討完整的人的各個面向，包括身體與心理、理性與感性、自由與命定、境遇與嚮往，理解人的主體能動性，培養適切的自我觀。</w:t>
            </w:r>
          </w:p>
        </w:tc>
        <w:tc>
          <w:tcPr>
            <w:tcW w:w="587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5D54" w:rsidRPr="000D49C5" w:rsidRDefault="009D5D54" w:rsidP="009D5D5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D49C5">
              <w:rPr>
                <w:rFonts w:ascii="標楷體" w:eastAsia="標楷體" w:hAnsi="標楷體" w:cs="標楷體"/>
                <w:sz w:val="24"/>
                <w:szCs w:val="24"/>
              </w:rPr>
              <w:t>□實施跨領域或</w:t>
            </w:r>
            <w:r w:rsidRPr="000D49C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跨</w:t>
            </w:r>
            <w:r w:rsidRPr="000D49C5">
              <w:rPr>
                <w:rFonts w:ascii="標楷體" w:eastAsia="標楷體" w:hAnsi="標楷體" w:cs="標楷體"/>
                <w:sz w:val="24"/>
                <w:szCs w:val="24"/>
              </w:rPr>
              <w:t>科目協同教學(需另申請授課鐘點費者)</w:t>
            </w:r>
          </w:p>
          <w:p w:rsidR="009D5D54" w:rsidRPr="000D49C5" w:rsidRDefault="009D5D54" w:rsidP="009D5D5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D49C5">
              <w:rPr>
                <w:rFonts w:ascii="標楷體" w:eastAsia="標楷體" w:hAnsi="標楷體" w:cs="標楷體"/>
                <w:sz w:val="24"/>
                <w:szCs w:val="24"/>
              </w:rPr>
              <w:t>1.協同科目：</w:t>
            </w:r>
          </w:p>
          <w:p w:rsidR="009D5D54" w:rsidRPr="000D49C5" w:rsidRDefault="009D5D54" w:rsidP="009D5D5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0D49C5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           </w:t>
            </w:r>
          </w:p>
          <w:p w:rsidR="009D5D54" w:rsidRPr="000D49C5" w:rsidRDefault="009D5D54" w:rsidP="009D5D5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0D49C5">
              <w:rPr>
                <w:rFonts w:ascii="標楷體" w:eastAsia="標楷體" w:hAnsi="標楷體" w:cs="標楷體"/>
                <w:sz w:val="24"/>
                <w:szCs w:val="24"/>
              </w:rPr>
              <w:t>2.協同節數：</w:t>
            </w:r>
          </w:p>
          <w:p w:rsidR="009D5D54" w:rsidRPr="000D49C5" w:rsidRDefault="009D5D54" w:rsidP="009D5D5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0D49C5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           </w:t>
            </w:r>
          </w:p>
        </w:tc>
      </w:tr>
      <w:tr w:rsidR="009D5D54" w:rsidRPr="006571A0" w:rsidTr="005C669C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37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5D54" w:rsidRPr="00DA591D" w:rsidRDefault="009D5D54" w:rsidP="009D5D54">
            <w:pPr>
              <w:snapToGrid w:val="0"/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第二週</w:t>
            </w:r>
          </w:p>
          <w:p w:rsidR="009D5D54" w:rsidRPr="00DA591D" w:rsidRDefault="009D5D54" w:rsidP="009D5D54">
            <w:pPr>
              <w:snapToGrid w:val="0"/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2/17-2/21</w:t>
            </w:r>
          </w:p>
        </w:tc>
        <w:tc>
          <w:tcPr>
            <w:tcW w:w="60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Ad-Ⅳ-3 韻文：如古體詩、樂府詩、近體詩、詞、曲等。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lastRenderedPageBreak/>
              <w:t>Bb-Ⅳ-2 對社會群體與家國民族情感的體會。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Cc-Ⅳ-1 各類文本中的藝術、信仰、思想等文化內涵。</w:t>
            </w:r>
          </w:p>
        </w:tc>
        <w:tc>
          <w:tcPr>
            <w:tcW w:w="60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lastRenderedPageBreak/>
              <w:t>1-Ⅳ-2 依據不同情境，分辨聲情意涵及表達技巧，適切回應。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lastRenderedPageBreak/>
              <w:t>2-Ⅳ-1 掌握生活情境，適切表情達意，分享自身經驗。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5-Ⅳ-3 理解各類文本內容、形式和寫作特色。</w:t>
            </w:r>
          </w:p>
        </w:tc>
        <w:tc>
          <w:tcPr>
            <w:tcW w:w="1100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color w:val="auto"/>
                <w:kern w:val="2"/>
              </w:rPr>
            </w:pPr>
            <w:r>
              <w:rPr>
                <w:rFonts w:ascii="標楷體" w:eastAsia="標楷體" w:hAnsi="標楷體" w:cs="標楷體" w:hint="eastAsia"/>
                <w:color w:val="auto"/>
                <w:kern w:val="2"/>
              </w:rPr>
              <w:lastRenderedPageBreak/>
              <w:t>〔綜合活動〕</w:t>
            </w:r>
          </w:p>
          <w:p w:rsidR="009D5D54" w:rsidRDefault="009D5D54" w:rsidP="009D5D54">
            <w:pPr>
              <w:rPr>
                <w:rFonts w:ascii="標楷體" w:eastAsia="標楷體" w:hAnsi="標楷體" w:cs="標楷體"/>
                <w:color w:val="auto"/>
                <w:kern w:val="2"/>
              </w:rPr>
            </w:pPr>
            <w:r>
              <w:rPr>
                <w:rFonts w:ascii="標楷體" w:eastAsia="標楷體" w:hAnsi="標楷體" w:cs="標楷體" w:hint="eastAsia"/>
                <w:color w:val="auto"/>
                <w:kern w:val="2"/>
              </w:rPr>
              <w:t>1.寫習作並檢討。</w:t>
            </w:r>
          </w:p>
          <w:p w:rsidR="009D5D54" w:rsidRDefault="009D5D54" w:rsidP="009D5D54">
            <w:pPr>
              <w:rPr>
                <w:rFonts w:ascii="標楷體" w:eastAsia="標楷體" w:hAnsi="標楷體" w:cs="標楷體"/>
                <w:color w:val="auto"/>
                <w:kern w:val="2"/>
              </w:rPr>
            </w:pPr>
            <w:r>
              <w:rPr>
                <w:rFonts w:ascii="標楷體" w:eastAsia="標楷體" w:hAnsi="標楷體" w:cs="標楷體" w:hint="eastAsia"/>
                <w:color w:val="auto"/>
                <w:kern w:val="2"/>
              </w:rPr>
              <w:t>2.朗讀課文，並透過學習吧錄音上傳繳交。</w:t>
            </w:r>
          </w:p>
          <w:p w:rsidR="009D5D54" w:rsidRDefault="009D5D54" w:rsidP="009D5D54">
            <w:pPr>
              <w:rPr>
                <w:rFonts w:ascii="標楷體" w:eastAsia="標楷體" w:hAnsi="標楷體" w:cs="標楷體"/>
                <w:color w:val="auto"/>
                <w:kern w:val="2"/>
              </w:rPr>
            </w:pPr>
            <w:r>
              <w:rPr>
                <w:rFonts w:ascii="標楷體" w:eastAsia="標楷體" w:hAnsi="標楷體" w:cs="標楷體" w:hint="eastAsia"/>
                <w:color w:val="auto"/>
                <w:kern w:val="2"/>
              </w:rPr>
              <w:lastRenderedPageBreak/>
              <w:t>3.檢索情詩或情歌歌詞，上台分享。</w:t>
            </w:r>
          </w:p>
          <w:p w:rsidR="009A3B1A" w:rsidRDefault="009A3B1A" w:rsidP="009D5D54">
            <w:pPr>
              <w:rPr>
                <w:rFonts w:ascii="標楷體" w:eastAsia="標楷體" w:hAnsi="標楷體" w:cs="標楷體"/>
                <w:color w:val="auto"/>
                <w:kern w:val="2"/>
              </w:rPr>
            </w:pPr>
            <w:r>
              <w:rPr>
                <w:rFonts w:ascii="標楷體" w:eastAsia="標楷體" w:hAnsi="標楷體" w:cs="標楷體" w:hint="eastAsia"/>
                <w:color w:val="auto"/>
                <w:kern w:val="2"/>
              </w:rPr>
              <w:t>4.討論：你認為這首詩的情感是屬於何種感情？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color w:val="auto"/>
                <w:kern w:val="2"/>
              </w:rPr>
            </w:pPr>
            <w:r>
              <w:rPr>
                <w:rFonts w:ascii="標楷體" w:eastAsia="標楷體" w:hAnsi="標楷體" w:cs="標楷體" w:hint="eastAsia"/>
                <w:color w:val="auto"/>
                <w:kern w:val="2"/>
              </w:rPr>
              <w:t>二、樂府詩選─木蘭詩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color w:val="auto"/>
                <w:kern w:val="2"/>
              </w:rPr>
            </w:pPr>
            <w:r>
              <w:rPr>
                <w:rFonts w:ascii="標楷體" w:eastAsia="標楷體" w:hAnsi="標楷體" w:cs="標楷體" w:hint="eastAsia"/>
                <w:color w:val="auto"/>
                <w:kern w:val="2"/>
              </w:rPr>
              <w:t>〔準備活動〕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kern w:val="2"/>
              </w:rPr>
            </w:pPr>
            <w:r>
              <w:rPr>
                <w:rFonts w:ascii="標楷體" w:eastAsia="標楷體" w:hAnsi="標楷體" w:cs="標楷體" w:hint="eastAsia"/>
                <w:color w:val="auto"/>
                <w:kern w:val="2"/>
              </w:rPr>
              <w:t>1.預習篇章導讀、課文及生難字詞。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color w:val="auto"/>
                <w:kern w:val="2"/>
              </w:rPr>
            </w:pPr>
            <w:r>
              <w:rPr>
                <w:rFonts w:ascii="標楷體" w:eastAsia="標楷體" w:hAnsi="標楷體" w:cs="標楷體" w:hint="eastAsia"/>
                <w:color w:val="auto"/>
                <w:kern w:val="2"/>
              </w:rPr>
              <w:t>2.上網蒐集「花木蘭」相關資料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color w:val="auto"/>
                <w:kern w:val="2"/>
              </w:rPr>
            </w:pPr>
            <w:r>
              <w:rPr>
                <w:rFonts w:ascii="標楷體" w:eastAsia="標楷體" w:hAnsi="標楷體" w:cs="標楷體" w:hint="eastAsia"/>
                <w:color w:val="auto"/>
                <w:kern w:val="2"/>
              </w:rPr>
              <w:t>〔發展活動〕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kern w:val="2"/>
              </w:rPr>
            </w:pPr>
            <w:r>
              <w:rPr>
                <w:rFonts w:ascii="標楷體" w:eastAsia="標楷體" w:hAnsi="標楷體" w:cs="標楷體" w:hint="eastAsia"/>
                <w:color w:val="auto"/>
                <w:kern w:val="2"/>
              </w:rPr>
              <w:t>1.講解課文生難字詞。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color w:val="auto"/>
                <w:kern w:val="2"/>
              </w:rPr>
            </w:pPr>
            <w:r>
              <w:rPr>
                <w:rFonts w:ascii="標楷體" w:eastAsia="標楷體" w:hAnsi="標楷體" w:cs="標楷體" w:hint="eastAsia"/>
                <w:color w:val="auto"/>
                <w:kern w:val="2"/>
              </w:rPr>
              <w:t>2.講解「篇章導讀」。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color w:val="auto"/>
                <w:kern w:val="2"/>
              </w:rPr>
            </w:pPr>
            <w:r>
              <w:rPr>
                <w:rFonts w:ascii="標楷體" w:eastAsia="標楷體" w:hAnsi="標楷體" w:cs="標楷體" w:hint="eastAsia"/>
                <w:color w:val="auto"/>
                <w:kern w:val="2"/>
              </w:rPr>
              <w:t>3.介紹作者。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kern w:val="2"/>
              </w:rPr>
            </w:pPr>
            <w:r>
              <w:rPr>
                <w:rFonts w:ascii="標楷體" w:eastAsia="標楷體" w:hAnsi="標楷體" w:cs="標楷體" w:hint="eastAsia"/>
                <w:color w:val="auto"/>
                <w:kern w:val="2"/>
              </w:rPr>
              <w:t>4.播放課文朗讀。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color w:val="auto"/>
                <w:kern w:val="2"/>
              </w:rPr>
            </w:pPr>
            <w:r>
              <w:rPr>
                <w:rFonts w:ascii="標楷體" w:eastAsia="標楷體" w:hAnsi="標楷體" w:hint="eastAsia"/>
                <w:color w:val="auto"/>
                <w:kern w:val="2"/>
              </w:rPr>
              <w:t>5.學生分組，練習朗讀課文。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color w:val="auto"/>
                <w:kern w:val="2"/>
              </w:rPr>
            </w:pPr>
            <w:r>
              <w:rPr>
                <w:rFonts w:ascii="標楷體" w:eastAsia="標楷體" w:hAnsi="標楷體" w:cs="標楷體" w:hint="eastAsia"/>
                <w:color w:val="auto"/>
                <w:kern w:val="2"/>
              </w:rPr>
              <w:t>6.搭配學習單，提問課文重點。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kern w:val="2"/>
              </w:rPr>
            </w:pPr>
            <w:r>
              <w:rPr>
                <w:rFonts w:ascii="標楷體" w:eastAsia="標楷體" w:hAnsi="標楷體" w:cs="標楷體" w:hint="eastAsia"/>
                <w:color w:val="auto"/>
                <w:kern w:val="2"/>
              </w:rPr>
              <w:t>7.討論「問題思考」。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color w:val="auto"/>
                <w:kern w:val="2"/>
              </w:rPr>
            </w:pPr>
            <w:r>
              <w:rPr>
                <w:rFonts w:ascii="標楷體" w:eastAsia="標楷體" w:hAnsi="標楷體" w:hint="eastAsia"/>
                <w:color w:val="auto"/>
                <w:kern w:val="2"/>
              </w:rPr>
              <w:t>8.講解「應用練習」。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color w:val="auto"/>
                <w:kern w:val="2"/>
              </w:rPr>
            </w:pPr>
            <w:r>
              <w:rPr>
                <w:rFonts w:ascii="標楷體" w:eastAsia="標楷體" w:hAnsi="標楷體" w:hint="eastAsia"/>
                <w:color w:val="auto"/>
                <w:kern w:val="2"/>
              </w:rPr>
              <w:t>9.閱讀「延伸探索」並回答提問。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color w:val="auto"/>
                <w:kern w:val="2"/>
              </w:rPr>
            </w:pPr>
          </w:p>
        </w:tc>
        <w:tc>
          <w:tcPr>
            <w:tcW w:w="186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5D54" w:rsidRDefault="009D5D54" w:rsidP="009D5D54">
            <w:pPr>
              <w:snapToGrid w:val="0"/>
              <w:ind w:firstLine="0"/>
              <w:jc w:val="center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lastRenderedPageBreak/>
              <w:t>5</w:t>
            </w:r>
          </w:p>
        </w:tc>
        <w:tc>
          <w:tcPr>
            <w:tcW w:w="429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5D54" w:rsidRPr="00EF176B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  <w:kern w:val="2"/>
              </w:rPr>
            </w:pPr>
            <w:r w:rsidRPr="00EF176B">
              <w:rPr>
                <w:rFonts w:ascii="標楷體" w:eastAsia="標楷體" w:hAnsi="標楷體" w:cs="標楷體" w:hint="eastAsia"/>
                <w:color w:val="FF0000"/>
                <w:kern w:val="2"/>
              </w:rPr>
              <w:t>1.課本習作</w:t>
            </w:r>
          </w:p>
          <w:p w:rsidR="009D5D54" w:rsidRPr="00EF176B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  <w:kern w:val="2"/>
              </w:rPr>
            </w:pPr>
            <w:r w:rsidRPr="00EF176B">
              <w:rPr>
                <w:rFonts w:ascii="標楷體" w:eastAsia="標楷體" w:hAnsi="標楷體" w:cs="標楷體" w:hint="eastAsia"/>
                <w:color w:val="FF0000"/>
                <w:kern w:val="2"/>
              </w:rPr>
              <w:t>2.學習單講義</w:t>
            </w:r>
          </w:p>
          <w:p w:rsidR="009D5D54" w:rsidRPr="00EF176B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  <w:kern w:val="2"/>
              </w:rPr>
            </w:pPr>
            <w:r w:rsidRPr="00EF176B">
              <w:rPr>
                <w:rFonts w:ascii="標楷體" w:eastAsia="標楷體" w:hAnsi="標楷體" w:cs="標楷體" w:hint="eastAsia"/>
                <w:color w:val="FF0000"/>
                <w:kern w:val="2"/>
              </w:rPr>
              <w:t>3.網路影音資料</w:t>
            </w:r>
          </w:p>
          <w:p w:rsidR="009D5D54" w:rsidRPr="00EF176B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  <w:kern w:val="2"/>
              </w:rPr>
            </w:pPr>
            <w:r w:rsidRPr="00EF176B">
              <w:rPr>
                <w:rFonts w:ascii="標楷體" w:eastAsia="標楷體" w:hAnsi="標楷體" w:cs="標楷體" w:hint="eastAsia"/>
                <w:color w:val="FF0000"/>
                <w:kern w:val="2"/>
              </w:rPr>
              <w:t>4.學習吧</w:t>
            </w:r>
          </w:p>
          <w:p w:rsidR="009D5D54" w:rsidRPr="00EF176B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  <w:kern w:val="2"/>
              </w:rPr>
            </w:pPr>
            <w:r w:rsidRPr="00EF176B">
              <w:rPr>
                <w:rFonts w:ascii="標楷體" w:eastAsia="標楷體" w:hAnsi="標楷體" w:cs="標楷體" w:hint="eastAsia"/>
                <w:color w:val="FF0000"/>
                <w:kern w:val="2"/>
              </w:rPr>
              <w:lastRenderedPageBreak/>
              <w:t>5.翰林TEAMS</w:t>
            </w:r>
          </w:p>
        </w:tc>
        <w:tc>
          <w:tcPr>
            <w:tcW w:w="429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5D54" w:rsidRPr="00EF176B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  <w:kern w:val="2"/>
              </w:rPr>
            </w:pPr>
            <w:r w:rsidRPr="00EF176B">
              <w:rPr>
                <w:rFonts w:ascii="標楷體" w:eastAsia="標楷體" w:hAnsi="標楷體" w:cs="標楷體" w:hint="eastAsia"/>
                <w:color w:val="FF0000"/>
                <w:kern w:val="2"/>
              </w:rPr>
              <w:lastRenderedPageBreak/>
              <w:t>1.實作評量</w:t>
            </w:r>
          </w:p>
          <w:p w:rsidR="009D5D54" w:rsidRPr="00EF176B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  <w:kern w:val="2"/>
              </w:rPr>
            </w:pPr>
            <w:r w:rsidRPr="00EF176B">
              <w:rPr>
                <w:rFonts w:ascii="標楷體" w:eastAsia="標楷體" w:hAnsi="標楷體" w:cs="標楷體" w:hint="eastAsia"/>
                <w:color w:val="FF0000"/>
                <w:kern w:val="2"/>
              </w:rPr>
              <w:t>2.習作評量</w:t>
            </w:r>
          </w:p>
          <w:p w:rsidR="009D5D54" w:rsidRPr="00EF176B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  <w:kern w:val="2"/>
              </w:rPr>
            </w:pPr>
            <w:r w:rsidRPr="00EF176B">
              <w:rPr>
                <w:rFonts w:ascii="標楷體" w:eastAsia="標楷體" w:hAnsi="標楷體" w:cs="標楷體" w:hint="eastAsia"/>
                <w:color w:val="FF0000"/>
                <w:kern w:val="2"/>
              </w:rPr>
              <w:t>3.口頭評量</w:t>
            </w:r>
          </w:p>
          <w:p w:rsidR="009D5D54" w:rsidRPr="00EF176B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  <w:kern w:val="2"/>
              </w:rPr>
            </w:pPr>
            <w:r w:rsidRPr="00EF176B">
              <w:rPr>
                <w:rFonts w:ascii="標楷體" w:eastAsia="標楷體" w:hAnsi="標楷體" w:cs="標楷體" w:hint="eastAsia"/>
                <w:color w:val="FF0000"/>
                <w:kern w:val="2"/>
              </w:rPr>
              <w:t>4.紙筆評量</w:t>
            </w:r>
          </w:p>
          <w:p w:rsidR="009D5D54" w:rsidRPr="00EF176B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  <w:kern w:val="2"/>
              </w:rPr>
            </w:pPr>
            <w:r w:rsidRPr="00EF176B">
              <w:rPr>
                <w:rFonts w:ascii="標楷體" w:eastAsia="標楷體" w:hAnsi="標楷體" w:cs="標楷體" w:hint="eastAsia"/>
                <w:color w:val="FF0000"/>
                <w:kern w:val="2"/>
              </w:rPr>
              <w:t>5.學生互評</w:t>
            </w:r>
          </w:p>
          <w:p w:rsidR="009D5D54" w:rsidRPr="00EF176B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  <w:kern w:val="2"/>
              </w:rPr>
            </w:pPr>
            <w:r w:rsidRPr="00EF176B">
              <w:rPr>
                <w:rFonts w:ascii="標楷體" w:eastAsia="標楷體" w:hAnsi="標楷體" w:cs="標楷體" w:hint="eastAsia"/>
                <w:color w:val="FF0000"/>
                <w:kern w:val="2"/>
              </w:rPr>
              <w:lastRenderedPageBreak/>
              <w:t>6.線上評量</w:t>
            </w:r>
          </w:p>
        </w:tc>
        <w:tc>
          <w:tcPr>
            <w:tcW w:w="681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lastRenderedPageBreak/>
              <w:t>【生命教育】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生J2 探討完整的人的各個面向，包括身體與心理、理性與感性、自由與命定、境</w:t>
            </w:r>
            <w:r>
              <w:rPr>
                <w:rFonts w:ascii="標楷體" w:eastAsia="標楷體" w:hAnsi="標楷體" w:cs="標楷體" w:hint="eastAsia"/>
                <w:kern w:val="2"/>
              </w:rPr>
              <w:lastRenderedPageBreak/>
              <w:t>遇與嚮往，理解人的主體能動性，培養適切的自我觀。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【性別平等教育】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性J3 檢視家庭、學校、職場中基於性別刻板印象產生的偏見與歧視。</w:t>
            </w:r>
          </w:p>
        </w:tc>
        <w:tc>
          <w:tcPr>
            <w:tcW w:w="587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5D54" w:rsidRPr="000D49C5" w:rsidRDefault="009D5D54" w:rsidP="009D5D5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D49C5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□實施跨領域或</w:t>
            </w:r>
            <w:r w:rsidRPr="000D49C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跨</w:t>
            </w:r>
            <w:r w:rsidRPr="000D49C5">
              <w:rPr>
                <w:rFonts w:ascii="標楷體" w:eastAsia="標楷體" w:hAnsi="標楷體" w:cs="標楷體"/>
                <w:sz w:val="24"/>
                <w:szCs w:val="24"/>
              </w:rPr>
              <w:t>科目協同教學(需另申</w:t>
            </w:r>
            <w:r w:rsidRPr="000D49C5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請授課鐘點費者)</w:t>
            </w:r>
          </w:p>
          <w:p w:rsidR="009D5D54" w:rsidRPr="000D49C5" w:rsidRDefault="009D5D54" w:rsidP="009D5D5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D49C5">
              <w:rPr>
                <w:rFonts w:ascii="標楷體" w:eastAsia="標楷體" w:hAnsi="標楷體" w:cs="標楷體"/>
                <w:sz w:val="24"/>
                <w:szCs w:val="24"/>
              </w:rPr>
              <w:t>1.協同科目：</w:t>
            </w:r>
          </w:p>
          <w:p w:rsidR="009D5D54" w:rsidRPr="000D49C5" w:rsidRDefault="009D5D54" w:rsidP="009D5D5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0D49C5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           </w:t>
            </w:r>
          </w:p>
          <w:p w:rsidR="009D5D54" w:rsidRPr="000D49C5" w:rsidRDefault="009D5D54" w:rsidP="009D5D5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0D49C5">
              <w:rPr>
                <w:rFonts w:ascii="標楷體" w:eastAsia="標楷體" w:hAnsi="標楷體" w:cs="標楷體"/>
                <w:sz w:val="24"/>
                <w:szCs w:val="24"/>
              </w:rPr>
              <w:t>2.協同節數：</w:t>
            </w:r>
          </w:p>
          <w:p w:rsidR="009D5D54" w:rsidRDefault="009D5D54" w:rsidP="009D5D5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0D49C5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</w:t>
            </w:r>
          </w:p>
          <w:p w:rsidR="009D5D54" w:rsidRPr="00483146" w:rsidRDefault="009D5D54" w:rsidP="009D5D5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  <w:u w:val="single"/>
              </w:rPr>
            </w:pPr>
            <w:r w:rsidRPr="0048314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u w:val="single"/>
              </w:rPr>
              <w:t>翰林TEAMS線上題目</w:t>
            </w:r>
          </w:p>
          <w:p w:rsidR="009D5D54" w:rsidRPr="000D49C5" w:rsidRDefault="009D5D54" w:rsidP="009D5D5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48314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u w:val="single"/>
              </w:rPr>
              <w:t>PAGAMO線上題目</w:t>
            </w:r>
            <w:r w:rsidRPr="00483146">
              <w:rPr>
                <w:rFonts w:ascii="標楷體" w:eastAsia="標楷體" w:hAnsi="標楷體" w:cs="標楷體"/>
                <w:color w:val="FF0000"/>
                <w:sz w:val="24"/>
                <w:szCs w:val="24"/>
                <w:u w:val="single"/>
              </w:rPr>
              <w:t xml:space="preserve">     </w:t>
            </w:r>
            <w:r w:rsidRPr="000D49C5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     </w:t>
            </w:r>
          </w:p>
        </w:tc>
      </w:tr>
      <w:tr w:rsidR="009D5D54" w:rsidRPr="006571A0" w:rsidTr="005C669C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37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5D54" w:rsidRPr="00DA591D" w:rsidRDefault="009D5D54" w:rsidP="009D5D54">
            <w:pPr>
              <w:snapToGrid w:val="0"/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第三週</w:t>
            </w:r>
          </w:p>
          <w:p w:rsidR="009D5D54" w:rsidRPr="00DA591D" w:rsidRDefault="009D5D54" w:rsidP="009D5D54">
            <w:pPr>
              <w:snapToGrid w:val="0"/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2/24-2/28</w:t>
            </w:r>
          </w:p>
        </w:tc>
        <w:tc>
          <w:tcPr>
            <w:tcW w:w="60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Bb-Ⅳ-2 對社會群體與家國民族情感的體會。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Cb-Ⅳ-2 各類文本中所反映的個人與家庭、鄉里、國族及其他社群的關係。</w:t>
            </w:r>
          </w:p>
        </w:tc>
        <w:tc>
          <w:tcPr>
            <w:tcW w:w="60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1-Ⅳ-2 依據不同情境，分辨聲情意涵及表達技巧，適切回應。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2-Ⅳ-1 掌握生活情境，適切表情達意，分享自身經驗。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5-Ⅳ-3 理解各類文本內容、形式和寫作特色。</w:t>
            </w:r>
          </w:p>
        </w:tc>
        <w:tc>
          <w:tcPr>
            <w:tcW w:w="1100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5D54" w:rsidRPr="00EF176B" w:rsidRDefault="009D5D54" w:rsidP="009D5D54">
            <w:pPr>
              <w:snapToGrid w:val="0"/>
              <w:ind w:firstLine="0"/>
              <w:rPr>
                <w:rFonts w:ascii="標楷體" w:eastAsia="標楷體" w:hAnsi="標楷體"/>
                <w:color w:val="FF0000"/>
                <w:kern w:val="2"/>
              </w:rPr>
            </w:pPr>
            <w:r w:rsidRPr="00EF176B">
              <w:rPr>
                <w:rFonts w:ascii="標楷體" w:eastAsia="標楷體" w:hAnsi="標楷體" w:cs="標楷體" w:hint="eastAsia"/>
                <w:color w:val="FF0000"/>
                <w:kern w:val="2"/>
              </w:rPr>
              <w:t>二、樂府詩選─木蘭詩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kern w:val="2"/>
              </w:rPr>
            </w:pPr>
            <w:r>
              <w:rPr>
                <w:rFonts w:ascii="標楷體" w:eastAsia="標楷體" w:hAnsi="標楷體" w:cs="標楷體" w:hint="eastAsia"/>
                <w:color w:val="auto"/>
                <w:kern w:val="2"/>
              </w:rPr>
              <w:t>［綜合活動］</w:t>
            </w:r>
          </w:p>
          <w:p w:rsidR="009D5D54" w:rsidRDefault="009D5D54" w:rsidP="009D5D54">
            <w:pPr>
              <w:rPr>
                <w:rFonts w:ascii="標楷體" w:eastAsia="標楷體" w:hAnsi="標楷體" w:cs="標楷體"/>
                <w:color w:val="auto"/>
                <w:kern w:val="2"/>
              </w:rPr>
            </w:pPr>
            <w:r>
              <w:rPr>
                <w:rFonts w:ascii="標楷體" w:eastAsia="標楷體" w:hAnsi="標楷體" w:cs="標楷體" w:hint="eastAsia"/>
                <w:color w:val="auto"/>
                <w:kern w:val="2"/>
              </w:rPr>
              <w:t>1.寫習作並檢討。</w:t>
            </w:r>
          </w:p>
          <w:p w:rsidR="009D5D54" w:rsidRDefault="009D5D54" w:rsidP="009D5D54">
            <w:pPr>
              <w:rPr>
                <w:rFonts w:ascii="標楷體" w:eastAsia="標楷體" w:hAnsi="標楷體" w:cs="標楷體"/>
                <w:color w:val="auto"/>
                <w:kern w:val="2"/>
              </w:rPr>
            </w:pPr>
            <w:r>
              <w:rPr>
                <w:rFonts w:ascii="標楷體" w:eastAsia="標楷體" w:hAnsi="標楷體" w:cs="標楷體" w:hint="eastAsia"/>
                <w:color w:val="auto"/>
                <w:kern w:val="2"/>
              </w:rPr>
              <w:t>2.朗讀課文，並透過學習吧錄音上傳繳交。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color w:val="auto"/>
                <w:kern w:val="2"/>
              </w:rPr>
            </w:pPr>
            <w:r>
              <w:rPr>
                <w:rFonts w:ascii="標楷體" w:eastAsia="標楷體" w:hAnsi="標楷體" w:hint="eastAsia"/>
                <w:color w:val="auto"/>
                <w:kern w:val="2"/>
              </w:rPr>
              <w:t>3.上網檢索資料，找出現在社會中，職業類別與性別的搭配比例，並試著分析，為什麼會有這種現象。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color w:val="auto"/>
                <w:kern w:val="2"/>
              </w:rPr>
            </w:pPr>
            <w:r>
              <w:rPr>
                <w:rFonts w:ascii="標楷體" w:eastAsia="標楷體" w:hAnsi="標楷體" w:hint="eastAsia"/>
                <w:color w:val="auto"/>
                <w:kern w:val="2"/>
              </w:rPr>
              <w:t>4.討論：如果你是木蘭，在可以當兵的前提下，戰勝後你會做出何種選擇？</w:t>
            </w:r>
          </w:p>
          <w:p w:rsidR="009D5D54" w:rsidRP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color w:val="auto"/>
                <w:kern w:val="2"/>
              </w:rPr>
            </w:pPr>
          </w:p>
        </w:tc>
        <w:tc>
          <w:tcPr>
            <w:tcW w:w="186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5D54" w:rsidRDefault="009D5D54" w:rsidP="009D5D54">
            <w:pPr>
              <w:snapToGrid w:val="0"/>
              <w:ind w:firstLine="0"/>
              <w:jc w:val="center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5</w:t>
            </w:r>
          </w:p>
        </w:tc>
        <w:tc>
          <w:tcPr>
            <w:tcW w:w="429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1.課本習作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2.學習單講義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3.網路影音資料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4.學習吧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5.翰林TEAMS</w:t>
            </w:r>
          </w:p>
        </w:tc>
        <w:tc>
          <w:tcPr>
            <w:tcW w:w="429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1.實作評量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2.習作評量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3.口頭評量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4.紙筆評量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5.線上評量</w:t>
            </w:r>
          </w:p>
        </w:tc>
        <w:tc>
          <w:tcPr>
            <w:tcW w:w="681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【性別平等教育】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性J3 檢視家庭、學校、職場中基於性別刻板印象產生的偏見與歧視。</w:t>
            </w:r>
          </w:p>
          <w:p w:rsidR="009D5D54" w:rsidRPr="00EF176B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  <w:kern w:val="2"/>
              </w:rPr>
            </w:pPr>
            <w:r w:rsidRPr="00EF176B">
              <w:rPr>
                <w:rFonts w:ascii="標楷體" w:eastAsia="標楷體" w:hAnsi="標楷體" w:cs="標楷體" w:hint="eastAsia"/>
                <w:color w:val="FF0000"/>
                <w:kern w:val="2"/>
              </w:rPr>
              <w:t>【生涯規劃教育】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 w:rsidRPr="00EF176B">
              <w:rPr>
                <w:rFonts w:ascii="標楷體" w:eastAsia="標楷體" w:hAnsi="標楷體" w:cs="標楷體" w:hint="eastAsia"/>
                <w:color w:val="FF0000"/>
                <w:kern w:val="2"/>
              </w:rPr>
              <w:t>涯J5 探索性別與生涯規劃的關係</w:t>
            </w:r>
            <w:bookmarkStart w:id="0" w:name="_GoBack"/>
            <w:bookmarkEnd w:id="0"/>
            <w:r w:rsidRPr="00EF176B">
              <w:rPr>
                <w:rFonts w:ascii="標楷體" w:eastAsia="標楷體" w:hAnsi="標楷體" w:cs="標楷體" w:hint="eastAsia"/>
                <w:color w:val="FF0000"/>
                <w:kern w:val="2"/>
              </w:rPr>
              <w:t>。</w:t>
            </w:r>
          </w:p>
        </w:tc>
        <w:tc>
          <w:tcPr>
            <w:tcW w:w="587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5D54" w:rsidRPr="000D49C5" w:rsidRDefault="009D5D54" w:rsidP="009D5D5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D49C5">
              <w:rPr>
                <w:rFonts w:ascii="標楷體" w:eastAsia="標楷體" w:hAnsi="標楷體" w:cs="標楷體"/>
                <w:sz w:val="24"/>
                <w:szCs w:val="24"/>
              </w:rPr>
              <w:t>□實施跨領域或</w:t>
            </w:r>
            <w:r w:rsidRPr="000D49C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跨</w:t>
            </w:r>
            <w:r w:rsidRPr="000D49C5">
              <w:rPr>
                <w:rFonts w:ascii="標楷體" w:eastAsia="標楷體" w:hAnsi="標楷體" w:cs="標楷體"/>
                <w:sz w:val="24"/>
                <w:szCs w:val="24"/>
              </w:rPr>
              <w:t>科目協同教學(需另申請授課鐘點費者)</w:t>
            </w:r>
          </w:p>
          <w:p w:rsidR="009D5D54" w:rsidRPr="000D49C5" w:rsidRDefault="009D5D54" w:rsidP="009D5D5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D49C5">
              <w:rPr>
                <w:rFonts w:ascii="標楷體" w:eastAsia="標楷體" w:hAnsi="標楷體" w:cs="標楷體"/>
                <w:sz w:val="24"/>
                <w:szCs w:val="24"/>
              </w:rPr>
              <w:t>1.協同科目：</w:t>
            </w:r>
          </w:p>
          <w:p w:rsidR="009D5D54" w:rsidRPr="000D49C5" w:rsidRDefault="009D5D54" w:rsidP="009D5D5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0D49C5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           </w:t>
            </w:r>
          </w:p>
          <w:p w:rsidR="009D5D54" w:rsidRPr="000D49C5" w:rsidRDefault="009D5D54" w:rsidP="009D5D5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0D49C5">
              <w:rPr>
                <w:rFonts w:ascii="標楷體" w:eastAsia="標楷體" w:hAnsi="標楷體" w:cs="標楷體"/>
                <w:sz w:val="24"/>
                <w:szCs w:val="24"/>
              </w:rPr>
              <w:t>2.協同節數：</w:t>
            </w:r>
          </w:p>
          <w:p w:rsidR="009D5D54" w:rsidRPr="000D49C5" w:rsidRDefault="009D5D54" w:rsidP="009D5D5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0D49C5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           </w:t>
            </w:r>
          </w:p>
        </w:tc>
      </w:tr>
      <w:tr w:rsidR="009D5D54" w:rsidRPr="006571A0" w:rsidTr="005C669C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37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5D54" w:rsidRPr="00DA591D" w:rsidRDefault="009D5D54" w:rsidP="009D5D54">
            <w:pPr>
              <w:snapToGrid w:val="0"/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第四週</w:t>
            </w:r>
          </w:p>
          <w:p w:rsidR="009D5D54" w:rsidRDefault="009D5D54" w:rsidP="009D5D54">
            <w:pPr>
              <w:snapToGrid w:val="0"/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3/3-3/7</w:t>
            </w:r>
          </w:p>
          <w:p w:rsidR="009D5D54" w:rsidRPr="00DA591D" w:rsidRDefault="009D5D54" w:rsidP="009D5D54">
            <w:pPr>
              <w:snapToGrid w:val="0"/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60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Ac-Ⅳ-3 文句表達的邏輯與意義。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Ad-Ⅳ-1 篇章的主旨、結構、寓意與分析。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Ad-Ⅳ-2 新詩、現代散文、現代小說、劇本。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Cb-Ⅳ-2 各類文本中所反映的個人與家庭、鄉里、國族及其他社群的關係。</w:t>
            </w:r>
          </w:p>
        </w:tc>
        <w:tc>
          <w:tcPr>
            <w:tcW w:w="60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1-Ⅳ-2 依據不同情境，分辨聲情意涵及表達技巧，適切回應。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5-Ⅳ-2 理解各類文本的句子、段落與主要概念，指出寫作的目的與觀點。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5-Ⅳ-3 理解各類文本內容、形式和寫作特色。</w:t>
            </w:r>
          </w:p>
        </w:tc>
        <w:tc>
          <w:tcPr>
            <w:tcW w:w="1100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color w:val="auto"/>
                <w:kern w:val="2"/>
              </w:rPr>
            </w:pPr>
            <w:r>
              <w:rPr>
                <w:rFonts w:ascii="標楷體" w:eastAsia="標楷體" w:hAnsi="標楷體" w:cs="標楷體" w:hint="eastAsia"/>
                <w:color w:val="auto"/>
                <w:kern w:val="2"/>
              </w:rPr>
              <w:t>三、迷途羔羊─弗氏海豚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color w:val="auto"/>
                <w:kern w:val="2"/>
              </w:rPr>
            </w:pPr>
            <w:r>
              <w:rPr>
                <w:rFonts w:ascii="標楷體" w:eastAsia="標楷體" w:hAnsi="標楷體" w:cs="標楷體" w:hint="eastAsia"/>
                <w:color w:val="auto"/>
                <w:kern w:val="2"/>
              </w:rPr>
              <w:t>〔準備活動〕</w:t>
            </w:r>
          </w:p>
          <w:p w:rsidR="009A3B1A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kern w:val="2"/>
              </w:rPr>
            </w:pPr>
            <w:r>
              <w:rPr>
                <w:rFonts w:ascii="標楷體" w:eastAsia="標楷體" w:hAnsi="標楷體" w:cs="標楷體" w:hint="eastAsia"/>
                <w:color w:val="auto"/>
                <w:kern w:val="2"/>
              </w:rPr>
              <w:t>1.預習篇章導讀、課文及生難字詞。</w:t>
            </w:r>
            <w:r w:rsidR="009A3B1A">
              <w:rPr>
                <w:rFonts w:ascii="標楷體" w:eastAsia="標楷體" w:hAnsi="標楷體" w:cs="標楷體" w:hint="eastAsia"/>
                <w:color w:val="auto"/>
                <w:kern w:val="2"/>
              </w:rPr>
              <w:t xml:space="preserve"> </w:t>
            </w:r>
          </w:p>
          <w:p w:rsidR="009A3B1A" w:rsidRDefault="009A3B1A" w:rsidP="009D5D54">
            <w:pPr>
              <w:snapToGrid w:val="0"/>
              <w:ind w:firstLine="0"/>
              <w:rPr>
                <w:rFonts w:ascii="標楷體" w:eastAsia="標楷體" w:hAnsi="標楷體"/>
                <w:color w:val="auto"/>
                <w:kern w:val="2"/>
              </w:rPr>
            </w:pPr>
            <w:r>
              <w:rPr>
                <w:rFonts w:ascii="標楷體" w:eastAsia="標楷體" w:hAnsi="標楷體" w:cs="標楷體" w:hint="eastAsia"/>
                <w:color w:val="auto"/>
                <w:kern w:val="2"/>
              </w:rPr>
              <w:t>2.認識台灣海域會出現的鯨豚種類及原因。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color w:val="auto"/>
                <w:kern w:val="2"/>
              </w:rPr>
            </w:pPr>
            <w:r>
              <w:rPr>
                <w:rFonts w:ascii="標楷體" w:eastAsia="標楷體" w:hAnsi="標楷體" w:cs="標楷體" w:hint="eastAsia"/>
                <w:color w:val="auto"/>
                <w:kern w:val="2"/>
              </w:rPr>
              <w:t>〔發展活動〕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kern w:val="2"/>
              </w:rPr>
            </w:pPr>
            <w:r>
              <w:rPr>
                <w:rFonts w:ascii="標楷體" w:eastAsia="標楷體" w:hAnsi="標楷體" w:cs="標楷體" w:hint="eastAsia"/>
                <w:color w:val="auto"/>
                <w:kern w:val="2"/>
              </w:rPr>
              <w:t>1.講解課文生難字詞。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color w:val="auto"/>
                <w:kern w:val="2"/>
              </w:rPr>
            </w:pPr>
            <w:r>
              <w:rPr>
                <w:rFonts w:ascii="標楷體" w:eastAsia="標楷體" w:hAnsi="標楷體" w:cs="標楷體" w:hint="eastAsia"/>
                <w:color w:val="auto"/>
                <w:kern w:val="2"/>
              </w:rPr>
              <w:t>2.講解「篇章導讀」。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color w:val="auto"/>
                <w:kern w:val="2"/>
              </w:rPr>
            </w:pPr>
            <w:r>
              <w:rPr>
                <w:rFonts w:ascii="標楷體" w:eastAsia="標楷體" w:hAnsi="標楷體" w:cs="標楷體" w:hint="eastAsia"/>
                <w:color w:val="auto"/>
                <w:kern w:val="2"/>
              </w:rPr>
              <w:t>3.介紹作者。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kern w:val="2"/>
              </w:rPr>
            </w:pPr>
            <w:r>
              <w:rPr>
                <w:rFonts w:ascii="標楷體" w:eastAsia="標楷體" w:hAnsi="標楷體" w:cs="標楷體" w:hint="eastAsia"/>
                <w:color w:val="auto"/>
                <w:kern w:val="2"/>
              </w:rPr>
              <w:t>4.播放課文朗讀。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color w:val="auto"/>
                <w:kern w:val="2"/>
              </w:rPr>
            </w:pPr>
            <w:r>
              <w:rPr>
                <w:rFonts w:ascii="標楷體" w:eastAsia="標楷體" w:hAnsi="標楷體" w:hint="eastAsia"/>
                <w:color w:val="auto"/>
                <w:kern w:val="2"/>
              </w:rPr>
              <w:t>5</w:t>
            </w:r>
            <w:r>
              <w:rPr>
                <w:rFonts w:ascii="標楷體" w:eastAsia="標楷體" w:hAnsi="標楷體" w:cs="標楷體" w:hint="eastAsia"/>
                <w:color w:val="auto"/>
                <w:kern w:val="2"/>
              </w:rPr>
              <w:t>.搭配學習單，提問課文重點。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kern w:val="2"/>
              </w:rPr>
            </w:pPr>
            <w:r>
              <w:rPr>
                <w:rFonts w:ascii="標楷體" w:eastAsia="標楷體" w:hAnsi="標楷體" w:cs="標楷體" w:hint="eastAsia"/>
                <w:color w:val="auto"/>
                <w:kern w:val="2"/>
              </w:rPr>
              <w:t>6.討論「問題思考」。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color w:val="auto"/>
                <w:kern w:val="2"/>
              </w:rPr>
            </w:pPr>
            <w:r>
              <w:rPr>
                <w:rFonts w:ascii="標楷體" w:eastAsia="標楷體" w:hAnsi="標楷體" w:hint="eastAsia"/>
                <w:color w:val="auto"/>
                <w:kern w:val="2"/>
              </w:rPr>
              <w:t>7.講解「應用練習」。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color w:val="auto"/>
                <w:kern w:val="2"/>
              </w:rPr>
            </w:pPr>
            <w:r>
              <w:rPr>
                <w:rFonts w:ascii="標楷體" w:eastAsia="標楷體" w:hAnsi="標楷體" w:hint="eastAsia"/>
                <w:color w:val="auto"/>
                <w:kern w:val="2"/>
              </w:rPr>
              <w:t>8.閱讀「延伸探索」並回答提問。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color w:val="auto"/>
                <w:kern w:val="2"/>
              </w:rPr>
            </w:pPr>
          </w:p>
        </w:tc>
        <w:tc>
          <w:tcPr>
            <w:tcW w:w="186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5D54" w:rsidRDefault="009D5D54" w:rsidP="009D5D54">
            <w:pPr>
              <w:snapToGrid w:val="0"/>
              <w:ind w:firstLine="0"/>
              <w:jc w:val="center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5</w:t>
            </w:r>
          </w:p>
        </w:tc>
        <w:tc>
          <w:tcPr>
            <w:tcW w:w="429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1.課本習作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2.學習單講義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3.網路影音資料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</w:p>
        </w:tc>
        <w:tc>
          <w:tcPr>
            <w:tcW w:w="429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1.實作評量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2.習作評量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3.口頭評量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4.紙筆評量</w:t>
            </w:r>
          </w:p>
        </w:tc>
        <w:tc>
          <w:tcPr>
            <w:tcW w:w="681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【海洋教育】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海J8 閱讀、分享及創作以海洋為背景的文學作品。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海J16 認識海洋生物資源之種類、用途、復育與保育方法。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海J18 探討人類活動對海洋生態的影響。</w:t>
            </w:r>
          </w:p>
          <w:p w:rsidR="005A2FD5" w:rsidRPr="005A2FD5" w:rsidRDefault="005A2FD5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 w:rsidRPr="005A2FD5">
              <w:rPr>
                <w:rFonts w:ascii="標楷體" w:eastAsia="標楷體" w:hAnsi="標楷體" w:cs="標楷體" w:hint="eastAsia"/>
                <w:color w:val="00B050"/>
                <w:kern w:val="2"/>
              </w:rPr>
              <w:t>戶J4 理解永續發展的意義與責任，並在參與活動的過程中落實原則。</w:t>
            </w:r>
          </w:p>
        </w:tc>
        <w:tc>
          <w:tcPr>
            <w:tcW w:w="587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5D54" w:rsidRPr="000D49C5" w:rsidRDefault="009D5D54" w:rsidP="009D5D5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D49C5">
              <w:rPr>
                <w:rFonts w:ascii="標楷體" w:eastAsia="標楷體" w:hAnsi="標楷體" w:cs="標楷體"/>
                <w:sz w:val="24"/>
                <w:szCs w:val="24"/>
              </w:rPr>
              <w:t>□實施跨領域或</w:t>
            </w:r>
            <w:r w:rsidRPr="000D49C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跨</w:t>
            </w:r>
            <w:r w:rsidRPr="000D49C5">
              <w:rPr>
                <w:rFonts w:ascii="標楷體" w:eastAsia="標楷體" w:hAnsi="標楷體" w:cs="標楷體"/>
                <w:sz w:val="24"/>
                <w:szCs w:val="24"/>
              </w:rPr>
              <w:t>科目協同教學(需另申請授課鐘點費者)</w:t>
            </w:r>
          </w:p>
          <w:p w:rsidR="009D5D54" w:rsidRPr="000D49C5" w:rsidRDefault="009D5D54" w:rsidP="009D5D5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D49C5">
              <w:rPr>
                <w:rFonts w:ascii="標楷體" w:eastAsia="標楷體" w:hAnsi="標楷體" w:cs="標楷體"/>
                <w:sz w:val="24"/>
                <w:szCs w:val="24"/>
              </w:rPr>
              <w:t>1.協同科目：</w:t>
            </w:r>
          </w:p>
          <w:p w:rsidR="009D5D54" w:rsidRPr="000D49C5" w:rsidRDefault="009D5D54" w:rsidP="009D5D5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0D49C5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           </w:t>
            </w:r>
          </w:p>
          <w:p w:rsidR="009D5D54" w:rsidRPr="000D49C5" w:rsidRDefault="009D5D54" w:rsidP="009D5D5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0D49C5">
              <w:rPr>
                <w:rFonts w:ascii="標楷體" w:eastAsia="標楷體" w:hAnsi="標楷體" w:cs="標楷體"/>
                <w:sz w:val="24"/>
                <w:szCs w:val="24"/>
              </w:rPr>
              <w:t>2.協同節數：</w:t>
            </w:r>
          </w:p>
          <w:p w:rsidR="009D5D54" w:rsidRDefault="009D5D54" w:rsidP="009D5D5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0D49C5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           </w:t>
            </w:r>
          </w:p>
          <w:p w:rsidR="009D5D54" w:rsidRPr="00483146" w:rsidRDefault="009D5D54" w:rsidP="009D5D5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  <w:u w:val="single"/>
              </w:rPr>
            </w:pPr>
            <w:r w:rsidRPr="0048314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u w:val="single"/>
              </w:rPr>
              <w:t>翰林TEAMS線上題目</w:t>
            </w:r>
          </w:p>
          <w:p w:rsidR="009D5D54" w:rsidRPr="000D49C5" w:rsidRDefault="009D5D54" w:rsidP="009D5D5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48314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u w:val="single"/>
              </w:rPr>
              <w:t>PAGAMO線上題目</w:t>
            </w:r>
            <w:r w:rsidRPr="00483146">
              <w:rPr>
                <w:rFonts w:ascii="標楷體" w:eastAsia="標楷體" w:hAnsi="標楷體" w:cs="標楷體"/>
                <w:color w:val="FF0000"/>
                <w:sz w:val="24"/>
                <w:szCs w:val="24"/>
                <w:u w:val="single"/>
              </w:rPr>
              <w:t xml:space="preserve">     </w:t>
            </w:r>
            <w:r w:rsidRPr="000D49C5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 </w:t>
            </w:r>
          </w:p>
        </w:tc>
      </w:tr>
      <w:tr w:rsidR="009D5D54" w:rsidRPr="006571A0" w:rsidTr="005C669C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37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5D54" w:rsidRPr="00DA591D" w:rsidRDefault="009D5D54" w:rsidP="009D5D54">
            <w:pPr>
              <w:snapToGrid w:val="0"/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第五週</w:t>
            </w:r>
          </w:p>
          <w:p w:rsidR="009D5D54" w:rsidRPr="00DA591D" w:rsidRDefault="009D5D54" w:rsidP="009D5D54">
            <w:pPr>
              <w:snapToGrid w:val="0"/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3/10-3/14</w:t>
            </w:r>
          </w:p>
        </w:tc>
        <w:tc>
          <w:tcPr>
            <w:tcW w:w="60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Ba-Ⅳ-2 各種描寫的作用及呈現的效果。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Bb-Ⅳ-5 藉由敘述事件與描寫景物間接抒情。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Be-Ⅳ-2 在人際溝通方面，以書信、便條、對聯等之慣用語彙與書寫格式為主。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Ca-Ⅳ-2 各類文本中表現科技文明演進、生存環境發展的文化內涵。</w:t>
            </w:r>
          </w:p>
        </w:tc>
        <w:tc>
          <w:tcPr>
            <w:tcW w:w="60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2-Ⅳ-1 掌握生活情境，適切表情達意，分享自身經驗。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5-Ⅳ-2 理解各類文本的句子、段落與主要概念，指出寫作的目的與觀點。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5-Ⅳ-5 大量閱讀多元文本，理解議題內涵及其與個人生活、社會結構的關聯性。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6-Ⅳ-2 依據審題、立意、取材、組織、遣詞造句、修改潤飾，寫出結構</w:t>
            </w:r>
            <w:r>
              <w:rPr>
                <w:rFonts w:ascii="標楷體" w:eastAsia="標楷體" w:hAnsi="標楷體" w:cs="標楷體" w:hint="eastAsia"/>
                <w:kern w:val="2"/>
              </w:rPr>
              <w:lastRenderedPageBreak/>
              <w:t>完整、主旨明確、文辭優美的文章。</w:t>
            </w:r>
          </w:p>
        </w:tc>
        <w:tc>
          <w:tcPr>
            <w:tcW w:w="1100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kern w:val="2"/>
              </w:rPr>
            </w:pPr>
            <w:r>
              <w:rPr>
                <w:rFonts w:ascii="標楷體" w:eastAsia="標楷體" w:hAnsi="標楷體" w:cs="標楷體" w:hint="eastAsia"/>
                <w:color w:val="auto"/>
                <w:kern w:val="2"/>
              </w:rPr>
              <w:lastRenderedPageBreak/>
              <w:t>［綜合活動］</w:t>
            </w:r>
          </w:p>
          <w:p w:rsidR="009D5D54" w:rsidRDefault="009D5D54" w:rsidP="009D5D54">
            <w:pPr>
              <w:rPr>
                <w:rFonts w:ascii="標楷體" w:eastAsia="標楷體" w:hAnsi="標楷體" w:cs="標楷體"/>
                <w:color w:val="auto"/>
                <w:kern w:val="2"/>
              </w:rPr>
            </w:pPr>
            <w:r>
              <w:rPr>
                <w:rFonts w:ascii="標楷體" w:eastAsia="標楷體" w:hAnsi="標楷體" w:cs="標楷體" w:hint="eastAsia"/>
                <w:color w:val="auto"/>
                <w:kern w:val="2"/>
              </w:rPr>
              <w:t>1.寫習作並檢討。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color w:val="auto"/>
                <w:kern w:val="2"/>
              </w:rPr>
            </w:pPr>
            <w:r>
              <w:rPr>
                <w:rFonts w:ascii="標楷體" w:eastAsia="標楷體" w:hAnsi="標楷體" w:hint="eastAsia"/>
                <w:color w:val="auto"/>
                <w:kern w:val="2"/>
              </w:rPr>
              <w:t>2.收集臺灣保育動物資料，上台分享介紹。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color w:val="auto"/>
                <w:kern w:val="2"/>
              </w:rPr>
            </w:pP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color w:val="auto"/>
                <w:kern w:val="2"/>
              </w:rPr>
            </w:pP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color w:val="auto"/>
                <w:kern w:val="2"/>
              </w:rPr>
            </w:pPr>
            <w:r>
              <w:rPr>
                <w:rFonts w:ascii="標楷體" w:eastAsia="標楷體" w:hAnsi="標楷體" w:cs="標楷體" w:hint="eastAsia"/>
                <w:color w:val="auto"/>
                <w:kern w:val="2"/>
              </w:rPr>
              <w:t>語文天地一、書信、便條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color w:val="auto"/>
                <w:kern w:val="2"/>
              </w:rPr>
            </w:pPr>
            <w:r>
              <w:rPr>
                <w:rFonts w:ascii="標楷體" w:eastAsia="標楷體" w:hAnsi="標楷體" w:cs="標楷體" w:hint="eastAsia"/>
                <w:color w:val="auto"/>
                <w:kern w:val="2"/>
              </w:rPr>
              <w:t>〔準備活動〕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color w:val="auto"/>
                <w:kern w:val="2"/>
              </w:rPr>
            </w:pPr>
            <w:r>
              <w:rPr>
                <w:rFonts w:ascii="標楷體" w:eastAsia="標楷體" w:hAnsi="標楷體" w:cs="標楷體" w:hint="eastAsia"/>
                <w:color w:val="auto"/>
                <w:kern w:val="2"/>
              </w:rPr>
              <w:t>1.預習課文內容。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color w:val="auto"/>
                <w:kern w:val="2"/>
              </w:rPr>
            </w:pPr>
            <w:r>
              <w:rPr>
                <w:rFonts w:ascii="標楷體" w:eastAsia="標楷體" w:hAnsi="標楷體" w:cs="標楷體" w:hint="eastAsia"/>
                <w:color w:val="auto"/>
                <w:kern w:val="2"/>
              </w:rPr>
              <w:t>〔發展活動〕</w:t>
            </w:r>
          </w:p>
          <w:p w:rsidR="009D5D54" w:rsidRDefault="009D5D54" w:rsidP="009D5D54">
            <w:pPr>
              <w:ind w:firstLine="0"/>
              <w:rPr>
                <w:rFonts w:ascii="標楷體" w:eastAsia="標楷體" w:hAnsi="標楷體" w:cs="標楷體"/>
                <w:color w:val="auto"/>
                <w:kern w:val="2"/>
              </w:rPr>
            </w:pPr>
            <w:r>
              <w:rPr>
                <w:rFonts w:ascii="標楷體" w:eastAsia="標楷體" w:hAnsi="標楷體" w:cs="標楷體" w:hint="eastAsia"/>
                <w:color w:val="auto"/>
                <w:kern w:val="2"/>
              </w:rPr>
              <w:t>1.重點說明「書信及便條」寫作方式和使用規則。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color w:val="auto"/>
                <w:kern w:val="2"/>
              </w:rPr>
            </w:pPr>
            <w:r>
              <w:rPr>
                <w:rFonts w:ascii="標楷體" w:eastAsia="標楷體" w:hAnsi="標楷體" w:cs="標楷體" w:hint="eastAsia"/>
                <w:color w:val="auto"/>
                <w:kern w:val="2"/>
              </w:rPr>
              <w:t>2.講解「應用練習」。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color w:val="auto"/>
                <w:kern w:val="2"/>
              </w:rPr>
            </w:pPr>
            <w:r>
              <w:rPr>
                <w:rFonts w:ascii="標楷體" w:eastAsia="標楷體" w:hAnsi="標楷體" w:cs="標楷體" w:hint="eastAsia"/>
                <w:color w:val="auto"/>
                <w:kern w:val="2"/>
              </w:rPr>
              <w:t>〔綜合活動〕</w:t>
            </w:r>
          </w:p>
          <w:p w:rsidR="009D5D54" w:rsidRDefault="009D5D54" w:rsidP="009D5D54">
            <w:pPr>
              <w:rPr>
                <w:rFonts w:ascii="標楷體" w:eastAsia="標楷體" w:hAnsi="標楷體" w:cs="標楷體"/>
                <w:color w:val="auto"/>
                <w:kern w:val="2"/>
              </w:rPr>
            </w:pPr>
            <w:r>
              <w:rPr>
                <w:rFonts w:ascii="標楷體" w:eastAsia="標楷體" w:hAnsi="標楷體" w:cs="標楷體" w:hint="eastAsia"/>
                <w:color w:val="auto"/>
                <w:kern w:val="2"/>
              </w:rPr>
              <w:t>1.寫習作並檢討。</w:t>
            </w:r>
          </w:p>
          <w:p w:rsidR="009D5D54" w:rsidRDefault="009D5D54" w:rsidP="009D5D54">
            <w:pPr>
              <w:rPr>
                <w:rFonts w:ascii="標楷體" w:eastAsia="標楷體" w:hAnsi="標楷體" w:cs="標楷體"/>
                <w:color w:val="auto"/>
                <w:kern w:val="2"/>
              </w:rPr>
            </w:pPr>
            <w:r>
              <w:rPr>
                <w:rFonts w:ascii="標楷體" w:eastAsia="標楷體" w:hAnsi="標楷體" w:cs="標楷體" w:hint="eastAsia"/>
                <w:color w:val="auto"/>
                <w:kern w:val="2"/>
              </w:rPr>
              <w:t>2.課堂練習書寫一封符合格式的信件及信封，寄回家中給爸媽。</w:t>
            </w:r>
          </w:p>
          <w:p w:rsidR="005A2FD5" w:rsidRDefault="005A2FD5" w:rsidP="009D5D54">
            <w:pPr>
              <w:rPr>
                <w:rFonts w:ascii="標楷體" w:eastAsia="標楷體" w:hAnsi="標楷體" w:cs="標楷體"/>
                <w:color w:val="auto"/>
                <w:kern w:val="2"/>
              </w:rPr>
            </w:pPr>
            <w:r>
              <w:rPr>
                <w:rFonts w:ascii="標楷體" w:eastAsia="標楷體" w:hAnsi="標楷體" w:cs="標楷體" w:hint="eastAsia"/>
                <w:color w:val="auto"/>
                <w:kern w:val="2"/>
              </w:rPr>
              <w:lastRenderedPageBreak/>
              <w:t>3.問題討論：電子郵件怎麼寫？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color w:val="auto"/>
                <w:kern w:val="2"/>
              </w:rPr>
            </w:pP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color w:val="auto"/>
                <w:kern w:val="2"/>
              </w:rPr>
            </w:pP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color w:val="auto"/>
                <w:kern w:val="2"/>
              </w:rPr>
            </w:pPr>
          </w:p>
        </w:tc>
        <w:tc>
          <w:tcPr>
            <w:tcW w:w="186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5D54" w:rsidRDefault="009D5D54" w:rsidP="009D5D54">
            <w:pPr>
              <w:snapToGrid w:val="0"/>
              <w:ind w:firstLine="0"/>
              <w:jc w:val="center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lastRenderedPageBreak/>
              <w:t>5</w:t>
            </w:r>
          </w:p>
        </w:tc>
        <w:tc>
          <w:tcPr>
            <w:tcW w:w="429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1.課本習作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2.學習單講義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3.網路影音資料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4.翰林TEAMS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</w:p>
        </w:tc>
        <w:tc>
          <w:tcPr>
            <w:tcW w:w="429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1.實作評量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2.習作評量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3.口頭評量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4.紙筆評量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5.線上評量</w:t>
            </w:r>
          </w:p>
        </w:tc>
        <w:tc>
          <w:tcPr>
            <w:tcW w:w="681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【海洋教育】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海J16 認識海洋生物資源之種類、用途、復育與保育方法。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海J18 探討人類活動對海洋生態的影響。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【資訊教育】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資E6 認識與使用資訊科技以表達想法。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資E7 使用資訊科技與他人建立良好的互動關係。</w:t>
            </w:r>
          </w:p>
        </w:tc>
        <w:tc>
          <w:tcPr>
            <w:tcW w:w="587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5D54" w:rsidRPr="000D49C5" w:rsidRDefault="009D5D54" w:rsidP="009D5D5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D49C5">
              <w:rPr>
                <w:rFonts w:ascii="標楷體" w:eastAsia="標楷體" w:hAnsi="標楷體" w:cs="標楷體"/>
                <w:sz w:val="24"/>
                <w:szCs w:val="24"/>
              </w:rPr>
              <w:t>□實施跨領域或</w:t>
            </w:r>
            <w:r w:rsidRPr="000D49C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跨</w:t>
            </w:r>
            <w:r w:rsidRPr="000D49C5">
              <w:rPr>
                <w:rFonts w:ascii="標楷體" w:eastAsia="標楷體" w:hAnsi="標楷體" w:cs="標楷體"/>
                <w:sz w:val="24"/>
                <w:szCs w:val="24"/>
              </w:rPr>
              <w:t>科目協同教學(需另申請授課鐘點費者)</w:t>
            </w:r>
          </w:p>
          <w:p w:rsidR="009D5D54" w:rsidRPr="000D49C5" w:rsidRDefault="009D5D54" w:rsidP="009D5D5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D49C5">
              <w:rPr>
                <w:rFonts w:ascii="標楷體" w:eastAsia="標楷體" w:hAnsi="標楷體" w:cs="標楷體"/>
                <w:sz w:val="24"/>
                <w:szCs w:val="24"/>
              </w:rPr>
              <w:t>1.協同科目：</w:t>
            </w:r>
          </w:p>
          <w:p w:rsidR="009D5D54" w:rsidRPr="000D49C5" w:rsidRDefault="009D5D54" w:rsidP="009D5D5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0D49C5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           </w:t>
            </w:r>
          </w:p>
          <w:p w:rsidR="009D5D54" w:rsidRPr="000D49C5" w:rsidRDefault="009D5D54" w:rsidP="009D5D5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0D49C5">
              <w:rPr>
                <w:rFonts w:ascii="標楷體" w:eastAsia="標楷體" w:hAnsi="標楷體" w:cs="標楷體"/>
                <w:sz w:val="24"/>
                <w:szCs w:val="24"/>
              </w:rPr>
              <w:t>2.協同節數：</w:t>
            </w:r>
          </w:p>
          <w:p w:rsidR="009D5D54" w:rsidRPr="000D49C5" w:rsidRDefault="009D5D54" w:rsidP="009D5D5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0D49C5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           </w:t>
            </w:r>
          </w:p>
        </w:tc>
      </w:tr>
      <w:tr w:rsidR="009D5D54" w:rsidRPr="006571A0" w:rsidTr="005C669C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37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5D54" w:rsidRPr="00DA591D" w:rsidRDefault="009D5D54" w:rsidP="009D5D54">
            <w:pPr>
              <w:snapToGrid w:val="0"/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第六週</w:t>
            </w:r>
          </w:p>
          <w:p w:rsidR="009D5D54" w:rsidRPr="00DA591D" w:rsidRDefault="009D5D54" w:rsidP="009D5D54">
            <w:pPr>
              <w:snapToGrid w:val="0"/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3/17-3/21</w:t>
            </w:r>
          </w:p>
        </w:tc>
        <w:tc>
          <w:tcPr>
            <w:tcW w:w="60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Ab-Ⅳ-4 6,500個常用語詞的認念。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kern w:val="2"/>
              </w:rPr>
            </w:pPr>
          </w:p>
        </w:tc>
        <w:tc>
          <w:tcPr>
            <w:tcW w:w="60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2-Ⅳ-4 靈活運用科技與資訊，豐富表達內容。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5-Ⅳ-3 理解各類文本內容、形式和寫作特色。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6-Ⅳ-4 依據需求書寫各類文本。</w:t>
            </w:r>
          </w:p>
        </w:tc>
        <w:tc>
          <w:tcPr>
            <w:tcW w:w="1100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5D54" w:rsidRDefault="009D5D54" w:rsidP="009D5D54">
            <w:pPr>
              <w:rPr>
                <w:rFonts w:ascii="標楷體" w:eastAsia="標楷體" w:hAnsi="標楷體" w:cs="標楷體"/>
                <w:color w:val="auto"/>
                <w:kern w:val="2"/>
              </w:rPr>
            </w:pPr>
            <w:r>
              <w:rPr>
                <w:rFonts w:ascii="標楷體" w:eastAsia="標楷體" w:hAnsi="標楷體" w:cs="標楷體" w:hint="eastAsia"/>
                <w:color w:val="auto"/>
                <w:kern w:val="2"/>
              </w:rPr>
              <w:t>成語典p1</w:t>
            </w:r>
            <w:r w:rsidR="009A3B1A">
              <w:rPr>
                <w:rFonts w:ascii="標楷體" w:eastAsia="標楷體" w:hAnsi="標楷體" w:cs="標楷體" w:hint="eastAsia"/>
                <w:color w:val="auto"/>
                <w:kern w:val="2"/>
              </w:rPr>
              <w:t>11-120</w:t>
            </w:r>
          </w:p>
          <w:p w:rsidR="009D5D54" w:rsidRDefault="009D5D54" w:rsidP="009D5D54">
            <w:pPr>
              <w:rPr>
                <w:rFonts w:ascii="標楷體" w:eastAsia="標楷體" w:hAnsi="標楷體" w:cs="標楷體"/>
                <w:color w:val="auto"/>
                <w:kern w:val="2"/>
              </w:rPr>
            </w:pPr>
            <w:r>
              <w:rPr>
                <w:rFonts w:ascii="標楷體" w:eastAsia="標楷體" w:hAnsi="標楷體" w:cs="標楷體" w:hint="eastAsia"/>
                <w:color w:val="auto"/>
                <w:kern w:val="2"/>
              </w:rPr>
              <w:t>1.分組上台講授成語。</w:t>
            </w:r>
          </w:p>
          <w:p w:rsidR="009D5D54" w:rsidRDefault="009D5D54" w:rsidP="009D5D54">
            <w:pPr>
              <w:rPr>
                <w:rFonts w:ascii="標楷體" w:eastAsia="標楷體" w:hAnsi="標楷體" w:cs="標楷體"/>
                <w:color w:val="auto"/>
                <w:kern w:val="2"/>
              </w:rPr>
            </w:pPr>
            <w:r>
              <w:rPr>
                <w:rFonts w:ascii="標楷體" w:eastAsia="標楷體" w:hAnsi="標楷體" w:cs="標楷體" w:hint="eastAsia"/>
                <w:color w:val="auto"/>
                <w:kern w:val="2"/>
              </w:rPr>
              <w:t>2.老師統整重點。</w:t>
            </w:r>
          </w:p>
          <w:p w:rsidR="009D5D54" w:rsidRDefault="009D5D54" w:rsidP="009D5D54">
            <w:pPr>
              <w:rPr>
                <w:rFonts w:ascii="標楷體" w:eastAsia="標楷體" w:hAnsi="標楷體" w:cs="標楷體"/>
                <w:color w:val="auto"/>
                <w:kern w:val="2"/>
              </w:rPr>
            </w:pPr>
            <w:r>
              <w:rPr>
                <w:rFonts w:ascii="標楷體" w:eastAsia="標楷體" w:hAnsi="標楷體" w:cs="標楷體" w:hint="eastAsia"/>
                <w:color w:val="auto"/>
                <w:kern w:val="2"/>
              </w:rPr>
              <w:t>3.比手畫腳猜成語，複習段考成語範圍。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color w:val="auto"/>
                <w:kern w:val="2"/>
              </w:rPr>
            </w:pP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color w:val="auto"/>
                <w:kern w:val="2"/>
              </w:rPr>
            </w:pPr>
          </w:p>
        </w:tc>
        <w:tc>
          <w:tcPr>
            <w:tcW w:w="186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5D54" w:rsidRDefault="009D5D54" w:rsidP="009D5D54">
            <w:pPr>
              <w:snapToGrid w:val="0"/>
              <w:ind w:firstLine="0"/>
              <w:jc w:val="center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5</w:t>
            </w:r>
          </w:p>
        </w:tc>
        <w:tc>
          <w:tcPr>
            <w:tcW w:w="429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1.課本習作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2.學習單講義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3.網路影音資料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4.成語典</w:t>
            </w:r>
          </w:p>
        </w:tc>
        <w:tc>
          <w:tcPr>
            <w:tcW w:w="429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1.實作評量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2.習作評量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3.口頭評量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4.紙筆評量</w:t>
            </w:r>
          </w:p>
        </w:tc>
        <w:tc>
          <w:tcPr>
            <w:tcW w:w="681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【資訊教育】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資E6 認識與使用資訊科技以表達想法。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資E7 使用資訊科技與他人建立良好的互動關係。</w:t>
            </w:r>
          </w:p>
        </w:tc>
        <w:tc>
          <w:tcPr>
            <w:tcW w:w="587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5D54" w:rsidRPr="000D49C5" w:rsidRDefault="009D5D54" w:rsidP="009D5D5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D49C5">
              <w:rPr>
                <w:rFonts w:ascii="標楷體" w:eastAsia="標楷體" w:hAnsi="標楷體" w:cs="標楷體"/>
                <w:sz w:val="24"/>
                <w:szCs w:val="24"/>
              </w:rPr>
              <w:t>□實施跨領域或</w:t>
            </w:r>
            <w:r w:rsidRPr="000D49C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跨</w:t>
            </w:r>
            <w:r w:rsidRPr="000D49C5">
              <w:rPr>
                <w:rFonts w:ascii="標楷體" w:eastAsia="標楷體" w:hAnsi="標楷體" w:cs="標楷體"/>
                <w:sz w:val="24"/>
                <w:szCs w:val="24"/>
              </w:rPr>
              <w:t>科目協同教學(需另申請授課鐘點費者)</w:t>
            </w:r>
          </w:p>
          <w:p w:rsidR="009D5D54" w:rsidRPr="000D49C5" w:rsidRDefault="009D5D54" w:rsidP="009D5D5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D49C5">
              <w:rPr>
                <w:rFonts w:ascii="標楷體" w:eastAsia="標楷體" w:hAnsi="標楷體" w:cs="標楷體"/>
                <w:sz w:val="24"/>
                <w:szCs w:val="24"/>
              </w:rPr>
              <w:t>1.協同科目：</w:t>
            </w:r>
          </w:p>
          <w:p w:rsidR="009D5D54" w:rsidRPr="000D49C5" w:rsidRDefault="009D5D54" w:rsidP="009D5D5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0D49C5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           </w:t>
            </w:r>
          </w:p>
          <w:p w:rsidR="009D5D54" w:rsidRPr="000D49C5" w:rsidRDefault="009D5D54" w:rsidP="009D5D5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0D49C5">
              <w:rPr>
                <w:rFonts w:ascii="標楷體" w:eastAsia="標楷體" w:hAnsi="標楷體" w:cs="標楷體"/>
                <w:sz w:val="24"/>
                <w:szCs w:val="24"/>
              </w:rPr>
              <w:t>2.協同節數：</w:t>
            </w:r>
          </w:p>
          <w:p w:rsidR="009D5D54" w:rsidRPr="000D49C5" w:rsidRDefault="009D5D54" w:rsidP="009D5D5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0D49C5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           </w:t>
            </w:r>
          </w:p>
        </w:tc>
      </w:tr>
      <w:tr w:rsidR="009D5D54" w:rsidRPr="006571A0" w:rsidTr="005C669C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37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5D54" w:rsidRPr="00DA591D" w:rsidRDefault="009D5D54" w:rsidP="009D5D54">
            <w:pPr>
              <w:snapToGrid w:val="0"/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第七週</w:t>
            </w:r>
          </w:p>
          <w:p w:rsidR="009D5D54" w:rsidRDefault="009D5D54" w:rsidP="009D5D54">
            <w:pPr>
              <w:snapToGrid w:val="0"/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3/24-3/28</w:t>
            </w:r>
          </w:p>
          <w:p w:rsidR="005A2FD5" w:rsidRPr="00DA591D" w:rsidRDefault="005A2FD5" w:rsidP="009D5D54">
            <w:pPr>
              <w:snapToGrid w:val="0"/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5A2FD5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（第</w:t>
            </w: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一</w:t>
            </w:r>
            <w:r w:rsidRPr="005A2FD5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次段考）</w:t>
            </w:r>
          </w:p>
        </w:tc>
        <w:tc>
          <w:tcPr>
            <w:tcW w:w="60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Ab-Ⅳ-4 6,500個常用語詞的認念。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Ad-Ⅳ-2 新詩、現代散文、現代小說、劇本。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Ad-Ⅳ-4 非韻文：如古文、古典小說、語錄體、寓言等。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Ba-Ⅳ-1 順敘、倒敘、插敘與補敘法。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Cc-Ⅳ-1 各類文本中的藝術、信仰、思想等文化內涵。</w:t>
            </w:r>
          </w:p>
        </w:tc>
        <w:tc>
          <w:tcPr>
            <w:tcW w:w="60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1-Ⅳ-2 依據不同情境，分辨聲情意涵及表達技巧，適切回應。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5-Ⅳ-3 理解各類文本內容、形式和寫作特色。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5-Ⅳ-4 應用閱讀策略增進學習效能，整合跨領域知識轉化為解決問題的能力。</w:t>
            </w:r>
          </w:p>
        </w:tc>
        <w:tc>
          <w:tcPr>
            <w:tcW w:w="1100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5D54" w:rsidRDefault="009D5D54" w:rsidP="009D5D54">
            <w:pPr>
              <w:rPr>
                <w:rFonts w:ascii="標楷體" w:eastAsia="標楷體" w:hAnsi="標楷體" w:cs="標楷體"/>
                <w:color w:val="auto"/>
                <w:kern w:val="2"/>
              </w:rPr>
            </w:pPr>
            <w:r>
              <w:rPr>
                <w:rFonts w:ascii="標楷體" w:eastAsia="標楷體" w:hAnsi="標楷體" w:cs="標楷體" w:hint="eastAsia"/>
                <w:color w:val="auto"/>
                <w:kern w:val="2"/>
              </w:rPr>
              <w:t>【段考週】</w:t>
            </w:r>
          </w:p>
          <w:p w:rsidR="009D5D54" w:rsidRDefault="009D5D54" w:rsidP="009D5D54">
            <w:pPr>
              <w:rPr>
                <w:rFonts w:ascii="標楷體" w:eastAsia="標楷體" w:hAnsi="標楷體" w:cs="標楷體"/>
                <w:color w:val="auto"/>
                <w:kern w:val="2"/>
              </w:rPr>
            </w:pPr>
            <w:r>
              <w:rPr>
                <w:rFonts w:ascii="標楷體" w:eastAsia="標楷體" w:hAnsi="標楷體" w:cs="標楷體" w:hint="eastAsia"/>
                <w:color w:val="auto"/>
                <w:kern w:val="2"/>
              </w:rPr>
              <w:t>複習第一課~語文天地(一)</w:t>
            </w:r>
          </w:p>
          <w:p w:rsidR="009D5D54" w:rsidRDefault="009D5D54" w:rsidP="009D5D54">
            <w:pPr>
              <w:rPr>
                <w:rFonts w:ascii="標楷體" w:eastAsia="標楷體" w:hAnsi="標楷體" w:cs="標楷體"/>
                <w:color w:val="auto"/>
                <w:kern w:val="2"/>
              </w:rPr>
            </w:pPr>
            <w:r>
              <w:rPr>
                <w:rFonts w:ascii="標楷體" w:eastAsia="標楷體" w:hAnsi="標楷體" w:cs="標楷體" w:hint="eastAsia"/>
                <w:color w:val="auto"/>
                <w:kern w:val="2"/>
              </w:rPr>
              <w:t>複習成語典p155-169</w:t>
            </w:r>
          </w:p>
          <w:p w:rsidR="009D5D54" w:rsidRDefault="009D5D54" w:rsidP="009D5D54">
            <w:pPr>
              <w:rPr>
                <w:rFonts w:ascii="標楷體" w:eastAsia="標楷體" w:hAnsi="標楷體" w:cs="標楷體"/>
                <w:color w:val="auto"/>
                <w:kern w:val="2"/>
              </w:rPr>
            </w:pPr>
            <w:r>
              <w:rPr>
                <w:rFonts w:ascii="標楷體" w:eastAsia="標楷體" w:hAnsi="標楷體" w:cs="標楷體" w:hint="eastAsia"/>
                <w:color w:val="auto"/>
                <w:kern w:val="2"/>
              </w:rPr>
              <w:t>檢討測驗卷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color w:val="auto"/>
                <w:kern w:val="2"/>
              </w:rPr>
            </w:pPr>
          </w:p>
        </w:tc>
        <w:tc>
          <w:tcPr>
            <w:tcW w:w="186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5D54" w:rsidRDefault="009D5D54" w:rsidP="009D5D54">
            <w:pPr>
              <w:snapToGrid w:val="0"/>
              <w:ind w:firstLine="0"/>
              <w:jc w:val="center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5</w:t>
            </w:r>
          </w:p>
        </w:tc>
        <w:tc>
          <w:tcPr>
            <w:tcW w:w="429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1.課本習作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2.學習單講義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3.測驗卷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4.翰林TEAMS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</w:p>
        </w:tc>
        <w:tc>
          <w:tcPr>
            <w:tcW w:w="429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線上評量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紙筆評量</w:t>
            </w:r>
          </w:p>
        </w:tc>
        <w:tc>
          <w:tcPr>
            <w:tcW w:w="681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</w:p>
        </w:tc>
        <w:tc>
          <w:tcPr>
            <w:tcW w:w="587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5D54" w:rsidRPr="000D49C5" w:rsidRDefault="009D5D54" w:rsidP="009D5D5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D49C5">
              <w:rPr>
                <w:rFonts w:ascii="標楷體" w:eastAsia="標楷體" w:hAnsi="標楷體" w:cs="標楷體"/>
                <w:sz w:val="24"/>
                <w:szCs w:val="24"/>
              </w:rPr>
              <w:t>□實施跨領域或</w:t>
            </w:r>
            <w:r w:rsidRPr="000D49C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跨</w:t>
            </w:r>
            <w:r w:rsidRPr="000D49C5">
              <w:rPr>
                <w:rFonts w:ascii="標楷體" w:eastAsia="標楷體" w:hAnsi="標楷體" w:cs="標楷體"/>
                <w:sz w:val="24"/>
                <w:szCs w:val="24"/>
              </w:rPr>
              <w:t>科目協同教學(需另申請授課鐘點費者)</w:t>
            </w:r>
          </w:p>
          <w:p w:rsidR="009D5D54" w:rsidRPr="000D49C5" w:rsidRDefault="009D5D54" w:rsidP="009D5D5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D49C5">
              <w:rPr>
                <w:rFonts w:ascii="標楷體" w:eastAsia="標楷體" w:hAnsi="標楷體" w:cs="標楷體"/>
                <w:sz w:val="24"/>
                <w:szCs w:val="24"/>
              </w:rPr>
              <w:t>1.協同科目：</w:t>
            </w:r>
          </w:p>
          <w:p w:rsidR="009D5D54" w:rsidRPr="000D49C5" w:rsidRDefault="009D5D54" w:rsidP="009D5D5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0D49C5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           </w:t>
            </w:r>
          </w:p>
          <w:p w:rsidR="009D5D54" w:rsidRPr="000D49C5" w:rsidRDefault="009D5D54" w:rsidP="009D5D5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0D49C5">
              <w:rPr>
                <w:rFonts w:ascii="標楷體" w:eastAsia="標楷體" w:hAnsi="標楷體" w:cs="標楷體"/>
                <w:sz w:val="24"/>
                <w:szCs w:val="24"/>
              </w:rPr>
              <w:t>2.協同節數：</w:t>
            </w:r>
          </w:p>
          <w:p w:rsidR="009D5D54" w:rsidRDefault="009D5D54" w:rsidP="009D5D5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0D49C5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           </w:t>
            </w:r>
          </w:p>
          <w:p w:rsidR="009D5D54" w:rsidRPr="00483146" w:rsidRDefault="009D5D54" w:rsidP="009D5D5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  <w:u w:val="single"/>
              </w:rPr>
            </w:pPr>
            <w:r w:rsidRPr="0048314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u w:val="single"/>
              </w:rPr>
              <w:t>翰林TEAMS線上題目</w:t>
            </w:r>
          </w:p>
          <w:p w:rsidR="009D5D54" w:rsidRPr="000D49C5" w:rsidRDefault="009D5D54" w:rsidP="009D5D5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48314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u w:val="single"/>
              </w:rPr>
              <w:t>PAGAMO線上題目</w:t>
            </w:r>
            <w:r w:rsidRPr="00483146">
              <w:rPr>
                <w:rFonts w:ascii="標楷體" w:eastAsia="標楷體" w:hAnsi="標楷體" w:cs="標楷體"/>
                <w:color w:val="FF0000"/>
                <w:sz w:val="24"/>
                <w:szCs w:val="24"/>
                <w:u w:val="single"/>
              </w:rPr>
              <w:t xml:space="preserve">     </w:t>
            </w:r>
            <w:r w:rsidRPr="000D49C5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 </w:t>
            </w:r>
          </w:p>
        </w:tc>
      </w:tr>
      <w:tr w:rsidR="009D5D54" w:rsidRPr="006571A0" w:rsidTr="005C669C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37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5D54" w:rsidRPr="00DA591D" w:rsidRDefault="009D5D54" w:rsidP="009D5D54">
            <w:pPr>
              <w:snapToGrid w:val="0"/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第八週</w:t>
            </w:r>
          </w:p>
          <w:p w:rsidR="009D5D54" w:rsidRPr="00DA591D" w:rsidRDefault="009D5D54" w:rsidP="009D5D54">
            <w:pPr>
              <w:snapToGrid w:val="0"/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3/31-4/4</w:t>
            </w:r>
          </w:p>
        </w:tc>
        <w:tc>
          <w:tcPr>
            <w:tcW w:w="60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Bb-Ⅳ-3 對物或自然以及生命的感悟。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Bb-Ⅳ-5 藉由敘述事件與描寫景物間接抒情。</w:t>
            </w:r>
          </w:p>
        </w:tc>
        <w:tc>
          <w:tcPr>
            <w:tcW w:w="60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2-Ⅳ-1 掌握生活情境，適切表情達意，分享自身經驗。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5-Ⅳ-1 比較不同標點符號的表達效果，流暢朗讀各類文本，並表現情感的起伏變化。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6-Ⅳ-2 依據審題、立意、取材、組織、遣詞造句、修改潤飾，寫出結構完整、主旨明確、文辭優美的文章。</w:t>
            </w:r>
          </w:p>
        </w:tc>
        <w:tc>
          <w:tcPr>
            <w:tcW w:w="1100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kern w:val="2"/>
              </w:rPr>
            </w:pPr>
            <w:r>
              <w:rPr>
                <w:rFonts w:ascii="標楷體" w:eastAsia="標楷體" w:hAnsi="標楷體" w:cs="標楷體" w:hint="eastAsia"/>
                <w:color w:val="auto"/>
                <w:kern w:val="2"/>
              </w:rPr>
              <w:t>檢討段考考卷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kern w:val="2"/>
              </w:rPr>
            </w:pP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color w:val="auto"/>
                <w:kern w:val="2"/>
              </w:rPr>
            </w:pPr>
            <w:r>
              <w:rPr>
                <w:rFonts w:ascii="標楷體" w:eastAsia="標楷體" w:hAnsi="標楷體" w:cs="標楷體" w:hint="eastAsia"/>
                <w:color w:val="auto"/>
                <w:kern w:val="2"/>
              </w:rPr>
              <w:t>四、我所知道的康橋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color w:val="auto"/>
                <w:kern w:val="2"/>
              </w:rPr>
            </w:pPr>
            <w:r>
              <w:rPr>
                <w:rFonts w:ascii="標楷體" w:eastAsia="標楷體" w:hAnsi="標楷體" w:cs="標楷體" w:hint="eastAsia"/>
                <w:color w:val="auto"/>
                <w:kern w:val="2"/>
              </w:rPr>
              <w:t>〔準備活動〕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kern w:val="2"/>
              </w:rPr>
            </w:pPr>
            <w:r>
              <w:rPr>
                <w:rFonts w:ascii="標楷體" w:eastAsia="標楷體" w:hAnsi="標楷體" w:cs="標楷體" w:hint="eastAsia"/>
                <w:color w:val="auto"/>
                <w:kern w:val="2"/>
              </w:rPr>
              <w:t>1.預習篇章導讀、課文及生難字詞。</w:t>
            </w:r>
          </w:p>
          <w:p w:rsidR="009A3B1A" w:rsidRDefault="009A3B1A" w:rsidP="009D5D54">
            <w:pPr>
              <w:snapToGrid w:val="0"/>
              <w:ind w:firstLine="0"/>
              <w:rPr>
                <w:rFonts w:ascii="標楷體" w:eastAsia="標楷體" w:hAnsi="標楷體"/>
                <w:color w:val="auto"/>
                <w:kern w:val="2"/>
              </w:rPr>
            </w:pPr>
            <w:r>
              <w:rPr>
                <w:rFonts w:ascii="標楷體" w:eastAsia="標楷體" w:hAnsi="標楷體" w:cs="標楷體" w:hint="eastAsia"/>
                <w:color w:val="auto"/>
                <w:kern w:val="2"/>
              </w:rPr>
              <w:t>2.蒐集康橋的相關資料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color w:val="auto"/>
                <w:kern w:val="2"/>
              </w:rPr>
            </w:pPr>
          </w:p>
          <w:p w:rsidR="009D5D54" w:rsidRDefault="009D5D54" w:rsidP="009A3B1A">
            <w:pPr>
              <w:snapToGrid w:val="0"/>
              <w:ind w:firstLine="0"/>
              <w:rPr>
                <w:rFonts w:ascii="標楷體" w:eastAsia="標楷體" w:hAnsi="標楷體"/>
                <w:color w:val="auto"/>
                <w:kern w:val="2"/>
              </w:rPr>
            </w:pPr>
          </w:p>
        </w:tc>
        <w:tc>
          <w:tcPr>
            <w:tcW w:w="186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5D54" w:rsidRDefault="009D5D54" w:rsidP="009D5D54">
            <w:pPr>
              <w:snapToGrid w:val="0"/>
              <w:ind w:firstLine="0"/>
              <w:jc w:val="center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5</w:t>
            </w:r>
          </w:p>
        </w:tc>
        <w:tc>
          <w:tcPr>
            <w:tcW w:w="429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1.段考試卷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2.課本習作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3.學習單講義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4.網路影音資料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</w:p>
        </w:tc>
        <w:tc>
          <w:tcPr>
            <w:tcW w:w="429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1.實作評量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2.紙筆評量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</w:p>
        </w:tc>
        <w:tc>
          <w:tcPr>
            <w:tcW w:w="681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【環境教育】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環J3 經由環境美學與自然文學了解自然環境的倫理價值。</w:t>
            </w:r>
          </w:p>
          <w:p w:rsidR="009D5D54" w:rsidRPr="005A2FD5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color w:val="00B050"/>
                <w:kern w:val="2"/>
              </w:rPr>
            </w:pPr>
            <w:r w:rsidRPr="005A2FD5">
              <w:rPr>
                <w:rFonts w:ascii="標楷體" w:eastAsia="標楷體" w:hAnsi="標楷體" w:cs="標楷體" w:hint="eastAsia"/>
                <w:color w:val="00B050"/>
                <w:kern w:val="2"/>
              </w:rPr>
              <w:t>【戶外教育】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 w:rsidRPr="005A2FD5">
              <w:rPr>
                <w:rFonts w:ascii="標楷體" w:eastAsia="標楷體" w:hAnsi="標楷體" w:cs="標楷體" w:hint="eastAsia"/>
                <w:color w:val="00B050"/>
                <w:kern w:val="2"/>
              </w:rPr>
              <w:t>戶J3 理解知識與生活環境的關係，獲得心靈</w:t>
            </w:r>
            <w:r>
              <w:rPr>
                <w:rFonts w:ascii="標楷體" w:eastAsia="標楷體" w:hAnsi="標楷體" w:cs="標楷體" w:hint="eastAsia"/>
                <w:kern w:val="2"/>
              </w:rPr>
              <w:t>的喜悅，培養積極面對挑戰的能力與態度。</w:t>
            </w:r>
          </w:p>
        </w:tc>
        <w:tc>
          <w:tcPr>
            <w:tcW w:w="587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5D54" w:rsidRPr="000D49C5" w:rsidRDefault="009D5D54" w:rsidP="009D5D5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D49C5">
              <w:rPr>
                <w:rFonts w:ascii="標楷體" w:eastAsia="標楷體" w:hAnsi="標楷體" w:cs="標楷體"/>
                <w:sz w:val="24"/>
                <w:szCs w:val="24"/>
              </w:rPr>
              <w:t>□實施跨領域或</w:t>
            </w:r>
            <w:r w:rsidRPr="000D49C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跨</w:t>
            </w:r>
            <w:r w:rsidRPr="000D49C5">
              <w:rPr>
                <w:rFonts w:ascii="標楷體" w:eastAsia="標楷體" w:hAnsi="標楷體" w:cs="標楷體"/>
                <w:sz w:val="24"/>
                <w:szCs w:val="24"/>
              </w:rPr>
              <w:t>科目協同教學(需另申請授課鐘點費者)</w:t>
            </w:r>
          </w:p>
          <w:p w:rsidR="009D5D54" w:rsidRPr="000D49C5" w:rsidRDefault="009D5D54" w:rsidP="009D5D5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D49C5">
              <w:rPr>
                <w:rFonts w:ascii="標楷體" w:eastAsia="標楷體" w:hAnsi="標楷體" w:cs="標楷體"/>
                <w:sz w:val="24"/>
                <w:szCs w:val="24"/>
              </w:rPr>
              <w:t>1.協同科目：</w:t>
            </w:r>
          </w:p>
          <w:p w:rsidR="009D5D54" w:rsidRPr="000D49C5" w:rsidRDefault="009D5D54" w:rsidP="009D5D5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0D49C5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           </w:t>
            </w:r>
          </w:p>
          <w:p w:rsidR="009D5D54" w:rsidRPr="000D49C5" w:rsidRDefault="009D5D54" w:rsidP="009D5D5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0D49C5">
              <w:rPr>
                <w:rFonts w:ascii="標楷體" w:eastAsia="標楷體" w:hAnsi="標楷體" w:cs="標楷體"/>
                <w:sz w:val="24"/>
                <w:szCs w:val="24"/>
              </w:rPr>
              <w:t>2.協同節數：</w:t>
            </w:r>
          </w:p>
          <w:p w:rsidR="009D5D54" w:rsidRPr="000D49C5" w:rsidRDefault="009D5D54" w:rsidP="009D5D5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0D49C5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           </w:t>
            </w:r>
          </w:p>
        </w:tc>
      </w:tr>
      <w:tr w:rsidR="009D5D54" w:rsidRPr="006571A0" w:rsidTr="005C669C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37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5D54" w:rsidRPr="00DA591D" w:rsidRDefault="009D5D54" w:rsidP="009D5D54">
            <w:pPr>
              <w:snapToGrid w:val="0"/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第九週</w:t>
            </w:r>
          </w:p>
          <w:p w:rsidR="009D5D54" w:rsidRPr="00DA591D" w:rsidRDefault="009D5D54" w:rsidP="009D5D54">
            <w:pPr>
              <w:snapToGrid w:val="0"/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4/7-4/11</w:t>
            </w:r>
          </w:p>
        </w:tc>
        <w:tc>
          <w:tcPr>
            <w:tcW w:w="60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Ac-Ⅳ-3 文句表達的邏輯與意義。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Ad-Ⅳ-1 篇章的主旨、結構、寓意與分析。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Cc-Ⅳ-1 各類文本中的藝術、信仰、思想等文化內涵。</w:t>
            </w:r>
          </w:p>
        </w:tc>
        <w:tc>
          <w:tcPr>
            <w:tcW w:w="60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1-Ⅳ-2 依據不同情境，分辨聲情意涵及表達技巧，適切回應。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2-Ⅳ-3 依理解的內容，明確表達意見，進行有條理的論辯，並注重言談禮貌。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6-Ⅳ-5 主動創作、自訂題目、闡述見解，並發表自己的作品。</w:t>
            </w:r>
          </w:p>
        </w:tc>
        <w:tc>
          <w:tcPr>
            <w:tcW w:w="1100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A3B1A" w:rsidRDefault="009A3B1A" w:rsidP="009A3B1A">
            <w:pPr>
              <w:snapToGrid w:val="0"/>
              <w:ind w:firstLine="0"/>
              <w:rPr>
                <w:rFonts w:ascii="標楷體" w:eastAsia="標楷體" w:hAnsi="標楷體"/>
                <w:color w:val="auto"/>
                <w:kern w:val="2"/>
              </w:rPr>
            </w:pPr>
            <w:r>
              <w:rPr>
                <w:rFonts w:ascii="標楷體" w:eastAsia="標楷體" w:hAnsi="標楷體" w:cs="標楷體" w:hint="eastAsia"/>
                <w:color w:val="auto"/>
                <w:kern w:val="2"/>
              </w:rPr>
              <w:t>四、我所知道的康橋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color w:val="auto"/>
                <w:kern w:val="2"/>
              </w:rPr>
            </w:pPr>
            <w:r>
              <w:rPr>
                <w:rFonts w:ascii="標楷體" w:eastAsia="標楷體" w:hAnsi="標楷體" w:cs="標楷體" w:hint="eastAsia"/>
                <w:color w:val="auto"/>
                <w:kern w:val="2"/>
              </w:rPr>
              <w:t>〔發展活動〕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kern w:val="2"/>
              </w:rPr>
            </w:pPr>
            <w:r>
              <w:rPr>
                <w:rFonts w:ascii="標楷體" w:eastAsia="標楷體" w:hAnsi="標楷體" w:cs="標楷體" w:hint="eastAsia"/>
                <w:color w:val="auto"/>
                <w:kern w:val="2"/>
              </w:rPr>
              <w:t>1.講解課文生難字詞。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color w:val="auto"/>
                <w:kern w:val="2"/>
              </w:rPr>
            </w:pPr>
            <w:r>
              <w:rPr>
                <w:rFonts w:ascii="標楷體" w:eastAsia="標楷體" w:hAnsi="標楷體" w:cs="標楷體" w:hint="eastAsia"/>
                <w:color w:val="auto"/>
                <w:kern w:val="2"/>
              </w:rPr>
              <w:t>2.講解「篇章導讀」。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color w:val="auto"/>
                <w:kern w:val="2"/>
              </w:rPr>
            </w:pPr>
            <w:r>
              <w:rPr>
                <w:rFonts w:ascii="標楷體" w:eastAsia="標楷體" w:hAnsi="標楷體" w:cs="標楷體" w:hint="eastAsia"/>
                <w:color w:val="auto"/>
                <w:kern w:val="2"/>
              </w:rPr>
              <w:t>3.介紹作者。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kern w:val="2"/>
              </w:rPr>
            </w:pPr>
            <w:r>
              <w:rPr>
                <w:rFonts w:ascii="標楷體" w:eastAsia="標楷體" w:hAnsi="標楷體" w:cs="標楷體" w:hint="eastAsia"/>
                <w:color w:val="auto"/>
                <w:kern w:val="2"/>
              </w:rPr>
              <w:t>4.播放課文朗讀。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color w:val="auto"/>
                <w:kern w:val="2"/>
              </w:rPr>
            </w:pPr>
            <w:r>
              <w:rPr>
                <w:rFonts w:ascii="標楷體" w:eastAsia="標楷體" w:hAnsi="標楷體" w:hint="eastAsia"/>
                <w:color w:val="auto"/>
                <w:kern w:val="2"/>
              </w:rPr>
              <w:t>5.學生分組，練習朗讀課文。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color w:val="auto"/>
                <w:kern w:val="2"/>
              </w:rPr>
            </w:pPr>
            <w:r>
              <w:rPr>
                <w:rFonts w:ascii="標楷體" w:eastAsia="標楷體" w:hAnsi="標楷體" w:cs="標楷體" w:hint="eastAsia"/>
                <w:color w:val="auto"/>
                <w:kern w:val="2"/>
              </w:rPr>
              <w:t>6.搭配學習單，提問課文重點。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kern w:val="2"/>
              </w:rPr>
            </w:pPr>
            <w:r>
              <w:rPr>
                <w:rFonts w:ascii="標楷體" w:eastAsia="標楷體" w:hAnsi="標楷體" w:cs="標楷體" w:hint="eastAsia"/>
                <w:color w:val="auto"/>
                <w:kern w:val="2"/>
              </w:rPr>
              <w:t>7.討論「問題思考」。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color w:val="auto"/>
                <w:kern w:val="2"/>
              </w:rPr>
            </w:pPr>
            <w:r>
              <w:rPr>
                <w:rFonts w:ascii="標楷體" w:eastAsia="標楷體" w:hAnsi="標楷體" w:hint="eastAsia"/>
                <w:color w:val="auto"/>
                <w:kern w:val="2"/>
              </w:rPr>
              <w:t>8.講解「應用練習」。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color w:val="auto"/>
                <w:kern w:val="2"/>
              </w:rPr>
            </w:pPr>
            <w:r>
              <w:rPr>
                <w:rFonts w:ascii="標楷體" w:eastAsia="標楷體" w:hAnsi="標楷體" w:hint="eastAsia"/>
                <w:color w:val="auto"/>
                <w:kern w:val="2"/>
              </w:rPr>
              <w:t>9.閱讀「延伸探索」並回答提問。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kern w:val="2"/>
              </w:rPr>
            </w:pPr>
            <w:r>
              <w:rPr>
                <w:rFonts w:ascii="標楷體" w:eastAsia="標楷體" w:hAnsi="標楷體" w:cs="標楷體" w:hint="eastAsia"/>
                <w:color w:val="auto"/>
                <w:kern w:val="2"/>
              </w:rPr>
              <w:t>［綜合活動］</w:t>
            </w:r>
          </w:p>
          <w:p w:rsidR="009D5D54" w:rsidRDefault="009D5D54" w:rsidP="009D5D54">
            <w:pPr>
              <w:rPr>
                <w:rFonts w:ascii="標楷體" w:eastAsia="標楷體" w:hAnsi="標楷體" w:cs="標楷體"/>
                <w:color w:val="auto"/>
                <w:kern w:val="2"/>
              </w:rPr>
            </w:pPr>
            <w:r>
              <w:rPr>
                <w:rFonts w:ascii="標楷體" w:eastAsia="標楷體" w:hAnsi="標楷體" w:cs="標楷體" w:hint="eastAsia"/>
                <w:color w:val="auto"/>
                <w:kern w:val="2"/>
              </w:rPr>
              <w:t>1.寫習作並檢討。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color w:val="auto"/>
                <w:kern w:val="2"/>
              </w:rPr>
            </w:pPr>
            <w:r>
              <w:rPr>
                <w:rFonts w:ascii="標楷體" w:eastAsia="標楷體" w:hAnsi="標楷體" w:hint="eastAsia"/>
                <w:color w:val="auto"/>
                <w:kern w:val="2"/>
              </w:rPr>
              <w:t>2.根據課文描述的景色，用圖畫畫出自己最喜歡的康橋美景。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color w:val="auto"/>
                <w:kern w:val="2"/>
              </w:rPr>
            </w:pPr>
            <w:r>
              <w:rPr>
                <w:rFonts w:ascii="標楷體" w:eastAsia="標楷體" w:hAnsi="標楷體" w:hint="eastAsia"/>
                <w:color w:val="auto"/>
                <w:kern w:val="2"/>
              </w:rPr>
              <w:t>3.</w:t>
            </w:r>
            <w:r>
              <w:rPr>
                <w:rFonts w:ascii="標楷體" w:eastAsia="標楷體" w:hAnsi="標楷體" w:cs="標楷體" w:hint="eastAsia"/>
                <w:color w:val="auto"/>
                <w:kern w:val="2"/>
              </w:rPr>
              <w:t>朗讀課文，並透過學習吧錄音上傳繳交。</w:t>
            </w:r>
          </w:p>
          <w:p w:rsidR="009D5D54" w:rsidRDefault="009D5D54" w:rsidP="009A3B1A">
            <w:pPr>
              <w:snapToGrid w:val="0"/>
              <w:ind w:firstLine="0"/>
              <w:rPr>
                <w:rFonts w:ascii="標楷體" w:eastAsia="標楷體" w:hAnsi="標楷體"/>
                <w:color w:val="auto"/>
                <w:kern w:val="2"/>
              </w:rPr>
            </w:pPr>
          </w:p>
        </w:tc>
        <w:tc>
          <w:tcPr>
            <w:tcW w:w="186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5D54" w:rsidRDefault="009D5D54" w:rsidP="009D5D54">
            <w:pPr>
              <w:snapToGrid w:val="0"/>
              <w:ind w:firstLine="0"/>
              <w:jc w:val="center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5</w:t>
            </w:r>
          </w:p>
        </w:tc>
        <w:tc>
          <w:tcPr>
            <w:tcW w:w="429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1.課本習作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2.學習單講義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3.網路影音資料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4.學習吧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5.翰林TEAMS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kern w:val="2"/>
              </w:rPr>
            </w:pP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</w:p>
        </w:tc>
        <w:tc>
          <w:tcPr>
            <w:tcW w:w="429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1.實作評量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2.習作評量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3.口頭評量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4.紙筆評量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5.線上評量</w:t>
            </w:r>
          </w:p>
        </w:tc>
        <w:tc>
          <w:tcPr>
            <w:tcW w:w="681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【環境教育】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環J3 經由環境美學與自然文學了解自然環境的倫理價值。</w:t>
            </w:r>
          </w:p>
          <w:p w:rsidR="009D5D54" w:rsidRPr="005A2FD5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color w:val="00B050"/>
                <w:kern w:val="2"/>
              </w:rPr>
            </w:pPr>
            <w:r w:rsidRPr="005A2FD5">
              <w:rPr>
                <w:rFonts w:ascii="標楷體" w:eastAsia="標楷體" w:hAnsi="標楷體" w:cs="標楷體" w:hint="eastAsia"/>
                <w:color w:val="00B050"/>
                <w:kern w:val="2"/>
              </w:rPr>
              <w:t>【戶外教育】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 w:rsidRPr="005A2FD5">
              <w:rPr>
                <w:rFonts w:ascii="標楷體" w:eastAsia="標楷體" w:hAnsi="標楷體" w:cs="標楷體" w:hint="eastAsia"/>
                <w:color w:val="00B050"/>
                <w:kern w:val="2"/>
              </w:rPr>
              <w:t>戶J3 理解知識與生活環境的關係，獲得心靈的喜悅，培養積極面對挑戰的能力與態度。</w:t>
            </w:r>
          </w:p>
        </w:tc>
        <w:tc>
          <w:tcPr>
            <w:tcW w:w="587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5D54" w:rsidRPr="000D49C5" w:rsidRDefault="009D5D54" w:rsidP="009D5D5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D49C5">
              <w:rPr>
                <w:rFonts w:ascii="標楷體" w:eastAsia="標楷體" w:hAnsi="標楷體" w:cs="標楷體"/>
                <w:sz w:val="24"/>
                <w:szCs w:val="24"/>
              </w:rPr>
              <w:t>□實施跨領域或</w:t>
            </w:r>
            <w:r w:rsidRPr="000D49C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跨</w:t>
            </w:r>
            <w:r w:rsidRPr="000D49C5">
              <w:rPr>
                <w:rFonts w:ascii="標楷體" w:eastAsia="標楷體" w:hAnsi="標楷體" w:cs="標楷體"/>
                <w:sz w:val="24"/>
                <w:szCs w:val="24"/>
              </w:rPr>
              <w:t>科目協同教學(需另申請授課鐘點費者)</w:t>
            </w:r>
          </w:p>
          <w:p w:rsidR="009D5D54" w:rsidRPr="000D49C5" w:rsidRDefault="009D5D54" w:rsidP="009D5D5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D49C5">
              <w:rPr>
                <w:rFonts w:ascii="標楷體" w:eastAsia="標楷體" w:hAnsi="標楷體" w:cs="標楷體"/>
                <w:sz w:val="24"/>
                <w:szCs w:val="24"/>
              </w:rPr>
              <w:t>1.協同科目：</w:t>
            </w:r>
          </w:p>
          <w:p w:rsidR="009D5D54" w:rsidRPr="000D49C5" w:rsidRDefault="009D5D54" w:rsidP="009D5D5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0D49C5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           </w:t>
            </w:r>
          </w:p>
          <w:p w:rsidR="009D5D54" w:rsidRPr="000D49C5" w:rsidRDefault="009D5D54" w:rsidP="009D5D5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0D49C5">
              <w:rPr>
                <w:rFonts w:ascii="標楷體" w:eastAsia="標楷體" w:hAnsi="標楷體" w:cs="標楷體"/>
                <w:sz w:val="24"/>
                <w:szCs w:val="24"/>
              </w:rPr>
              <w:t>2.協同節數：</w:t>
            </w:r>
          </w:p>
          <w:p w:rsidR="009D5D54" w:rsidRPr="000D49C5" w:rsidRDefault="009D5D54" w:rsidP="009D5D5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0D49C5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           </w:t>
            </w:r>
          </w:p>
        </w:tc>
      </w:tr>
      <w:tr w:rsidR="009D5D54" w:rsidRPr="006571A0" w:rsidTr="005C669C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37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5D54" w:rsidRPr="00DA591D" w:rsidRDefault="009D5D54" w:rsidP="009D5D54">
            <w:pPr>
              <w:snapToGrid w:val="0"/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第十週</w:t>
            </w:r>
          </w:p>
          <w:p w:rsidR="009D5D54" w:rsidRPr="00DA591D" w:rsidRDefault="009D5D54" w:rsidP="009D5D54">
            <w:pPr>
              <w:snapToGrid w:val="0"/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4/14-4/18</w:t>
            </w:r>
          </w:p>
        </w:tc>
        <w:tc>
          <w:tcPr>
            <w:tcW w:w="60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Ac-Ⅳ-3 文句表達的邏輯與意義。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Bd-Ⅳ-1 以事實、理論為論據，達到說服、建構、批判等目的。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Cb-Ⅳ-1 各類文本中的親屬關係、道德倫理、儀式風俗、典章制度等文化內涵。</w:t>
            </w:r>
          </w:p>
        </w:tc>
        <w:tc>
          <w:tcPr>
            <w:tcW w:w="60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1-Ⅳ-3 分辨聆聽內容的邏輯性，找出解決問題的方法。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5-Ⅳ-2 理解各類文本的句子、段落與主要概念，指出寫作的目的與觀點。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6-Ⅳ-5 主動創作、自訂題目、闡述見解，並發表自己的作品。</w:t>
            </w:r>
          </w:p>
        </w:tc>
        <w:tc>
          <w:tcPr>
            <w:tcW w:w="1100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kern w:val="2"/>
              </w:rPr>
            </w:pPr>
            <w:r>
              <w:rPr>
                <w:rFonts w:ascii="標楷體" w:eastAsia="標楷體" w:hAnsi="標楷體" w:cs="標楷體" w:hint="eastAsia"/>
                <w:color w:val="auto"/>
                <w:kern w:val="2"/>
              </w:rPr>
              <w:t>五、張釋之執法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color w:val="auto"/>
                <w:kern w:val="2"/>
              </w:rPr>
            </w:pPr>
            <w:r>
              <w:rPr>
                <w:rFonts w:ascii="標楷體" w:eastAsia="標楷體" w:hAnsi="標楷體" w:cs="標楷體" w:hint="eastAsia"/>
                <w:color w:val="auto"/>
                <w:kern w:val="2"/>
              </w:rPr>
              <w:t>〔準備活動〕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kern w:val="2"/>
              </w:rPr>
            </w:pPr>
            <w:r>
              <w:rPr>
                <w:rFonts w:ascii="標楷體" w:eastAsia="標楷體" w:hAnsi="標楷體" w:cs="標楷體" w:hint="eastAsia"/>
                <w:color w:val="auto"/>
                <w:kern w:val="2"/>
              </w:rPr>
              <w:t>1.預習篇章導讀、課文及生難字詞。</w:t>
            </w:r>
          </w:p>
          <w:p w:rsidR="009A3B1A" w:rsidRDefault="009A3B1A" w:rsidP="009D5D54">
            <w:pPr>
              <w:snapToGrid w:val="0"/>
              <w:ind w:firstLine="0"/>
              <w:rPr>
                <w:rFonts w:ascii="標楷體" w:eastAsia="標楷體" w:hAnsi="標楷體"/>
                <w:color w:val="auto"/>
                <w:kern w:val="2"/>
              </w:rPr>
            </w:pPr>
            <w:r>
              <w:rPr>
                <w:rFonts w:ascii="標楷體" w:eastAsia="標楷體" w:hAnsi="標楷體" w:cs="標楷體" w:hint="eastAsia"/>
                <w:color w:val="auto"/>
                <w:kern w:val="2"/>
              </w:rPr>
              <w:t>2蒐集司馬遷與史記的資料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color w:val="auto"/>
                <w:kern w:val="2"/>
              </w:rPr>
            </w:pPr>
            <w:r>
              <w:rPr>
                <w:rFonts w:ascii="標楷體" w:eastAsia="標楷體" w:hAnsi="標楷體" w:cs="標楷體" w:hint="eastAsia"/>
                <w:color w:val="auto"/>
                <w:kern w:val="2"/>
              </w:rPr>
              <w:t>〔發展活動〕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kern w:val="2"/>
              </w:rPr>
            </w:pPr>
            <w:r>
              <w:rPr>
                <w:rFonts w:ascii="標楷體" w:eastAsia="標楷體" w:hAnsi="標楷體" w:cs="標楷體" w:hint="eastAsia"/>
                <w:color w:val="auto"/>
                <w:kern w:val="2"/>
              </w:rPr>
              <w:t>1.講解課文生難字詞。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color w:val="auto"/>
                <w:kern w:val="2"/>
              </w:rPr>
            </w:pPr>
            <w:r>
              <w:rPr>
                <w:rFonts w:ascii="標楷體" w:eastAsia="標楷體" w:hAnsi="標楷體" w:cs="標楷體" w:hint="eastAsia"/>
                <w:color w:val="auto"/>
                <w:kern w:val="2"/>
              </w:rPr>
              <w:t>2.講解「篇章導讀」。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color w:val="auto"/>
                <w:kern w:val="2"/>
              </w:rPr>
            </w:pPr>
            <w:r>
              <w:rPr>
                <w:rFonts w:ascii="標楷體" w:eastAsia="標楷體" w:hAnsi="標楷體" w:cs="標楷體" w:hint="eastAsia"/>
                <w:color w:val="auto"/>
                <w:kern w:val="2"/>
              </w:rPr>
              <w:t>3.介紹作者。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kern w:val="2"/>
              </w:rPr>
            </w:pPr>
            <w:r>
              <w:rPr>
                <w:rFonts w:ascii="標楷體" w:eastAsia="標楷體" w:hAnsi="標楷體" w:cs="標楷體" w:hint="eastAsia"/>
                <w:color w:val="auto"/>
                <w:kern w:val="2"/>
              </w:rPr>
              <w:t>4.播放課文朗讀。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color w:val="auto"/>
                <w:kern w:val="2"/>
              </w:rPr>
            </w:pPr>
            <w:r>
              <w:rPr>
                <w:rFonts w:ascii="標楷體" w:eastAsia="標楷體" w:hAnsi="標楷體" w:hint="eastAsia"/>
                <w:color w:val="auto"/>
                <w:kern w:val="2"/>
              </w:rPr>
              <w:t>5.學生分組，練習朗讀課文。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color w:val="auto"/>
                <w:kern w:val="2"/>
              </w:rPr>
            </w:pPr>
            <w:r>
              <w:rPr>
                <w:rFonts w:ascii="標楷體" w:eastAsia="標楷體" w:hAnsi="標楷體" w:cs="標楷體" w:hint="eastAsia"/>
                <w:color w:val="auto"/>
                <w:kern w:val="2"/>
              </w:rPr>
              <w:t>6.搭配學習單，提問課文重點。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kern w:val="2"/>
              </w:rPr>
            </w:pPr>
            <w:r>
              <w:rPr>
                <w:rFonts w:ascii="標楷體" w:eastAsia="標楷體" w:hAnsi="標楷體" w:cs="標楷體" w:hint="eastAsia"/>
                <w:color w:val="auto"/>
                <w:kern w:val="2"/>
              </w:rPr>
              <w:t>7.討論「問題思考」。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color w:val="auto"/>
                <w:kern w:val="2"/>
              </w:rPr>
            </w:pPr>
            <w:r>
              <w:rPr>
                <w:rFonts w:ascii="標楷體" w:eastAsia="標楷體" w:hAnsi="標楷體" w:hint="eastAsia"/>
                <w:color w:val="auto"/>
                <w:kern w:val="2"/>
              </w:rPr>
              <w:t>8.講解「應用練習」。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color w:val="auto"/>
                <w:kern w:val="2"/>
              </w:rPr>
            </w:pPr>
            <w:r>
              <w:rPr>
                <w:rFonts w:ascii="標楷體" w:eastAsia="標楷體" w:hAnsi="標楷體" w:hint="eastAsia"/>
                <w:color w:val="auto"/>
                <w:kern w:val="2"/>
              </w:rPr>
              <w:t>9.閱讀「延伸探索」並回答提問。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kern w:val="2"/>
              </w:rPr>
            </w:pPr>
            <w:r>
              <w:rPr>
                <w:rFonts w:ascii="標楷體" w:eastAsia="標楷體" w:hAnsi="標楷體" w:cs="標楷體" w:hint="eastAsia"/>
                <w:color w:val="auto"/>
                <w:kern w:val="2"/>
              </w:rPr>
              <w:t>［綜合活動］</w:t>
            </w:r>
          </w:p>
          <w:p w:rsidR="009D5D54" w:rsidRDefault="009D5D54" w:rsidP="009D5D54">
            <w:pPr>
              <w:rPr>
                <w:rFonts w:ascii="標楷體" w:eastAsia="標楷體" w:hAnsi="標楷體" w:cs="標楷體"/>
                <w:color w:val="auto"/>
                <w:kern w:val="2"/>
              </w:rPr>
            </w:pPr>
            <w:r>
              <w:rPr>
                <w:rFonts w:ascii="標楷體" w:eastAsia="標楷體" w:hAnsi="標楷體" w:cs="標楷體" w:hint="eastAsia"/>
                <w:color w:val="auto"/>
                <w:kern w:val="2"/>
              </w:rPr>
              <w:t>1.寫習作並檢討。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color w:val="auto"/>
                <w:kern w:val="2"/>
              </w:rPr>
            </w:pPr>
            <w:r>
              <w:rPr>
                <w:rFonts w:ascii="標楷體" w:eastAsia="標楷體" w:hAnsi="標楷體" w:hint="eastAsia"/>
                <w:color w:val="auto"/>
                <w:kern w:val="2"/>
              </w:rPr>
              <w:t>2.</w:t>
            </w:r>
            <w:r>
              <w:rPr>
                <w:rFonts w:ascii="標楷體" w:eastAsia="標楷體" w:hAnsi="標楷體" w:cs="標楷體" w:hint="eastAsia"/>
                <w:color w:val="auto"/>
                <w:kern w:val="2"/>
              </w:rPr>
              <w:t>朗讀課文，並透過學習吧錄音上傳繳交。</w:t>
            </w:r>
          </w:p>
          <w:p w:rsidR="009D5D54" w:rsidRDefault="009D5D54" w:rsidP="009A3B1A">
            <w:pPr>
              <w:snapToGrid w:val="0"/>
              <w:ind w:firstLine="0"/>
              <w:rPr>
                <w:rFonts w:ascii="標楷體" w:eastAsia="標楷體" w:hAnsi="標楷體"/>
                <w:color w:val="auto"/>
                <w:kern w:val="2"/>
              </w:rPr>
            </w:pPr>
          </w:p>
        </w:tc>
        <w:tc>
          <w:tcPr>
            <w:tcW w:w="186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5D54" w:rsidRDefault="009D5D54" w:rsidP="009D5D54">
            <w:pPr>
              <w:snapToGrid w:val="0"/>
              <w:ind w:firstLine="0"/>
              <w:jc w:val="center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5</w:t>
            </w:r>
          </w:p>
        </w:tc>
        <w:tc>
          <w:tcPr>
            <w:tcW w:w="429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1.課本習作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2.學習單講義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3.網路影音資料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4.學習吧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5.翰林TEAMS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</w:p>
        </w:tc>
        <w:tc>
          <w:tcPr>
            <w:tcW w:w="429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1.實作評量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2.習作評量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3.口頭評量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4.紙筆評量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5.線上評量</w:t>
            </w:r>
          </w:p>
        </w:tc>
        <w:tc>
          <w:tcPr>
            <w:tcW w:w="681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【法治教育】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法J1 探討平等。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法J3 認識法律之意義與制定。</w:t>
            </w:r>
          </w:p>
        </w:tc>
        <w:tc>
          <w:tcPr>
            <w:tcW w:w="587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5D54" w:rsidRPr="000D49C5" w:rsidRDefault="009D5D54" w:rsidP="009D5D5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D49C5">
              <w:rPr>
                <w:rFonts w:ascii="標楷體" w:eastAsia="標楷體" w:hAnsi="標楷體" w:cs="標楷體"/>
                <w:sz w:val="24"/>
                <w:szCs w:val="24"/>
              </w:rPr>
              <w:t>□實施跨領域或</w:t>
            </w:r>
            <w:r w:rsidRPr="000D49C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跨</w:t>
            </w:r>
            <w:r w:rsidRPr="000D49C5">
              <w:rPr>
                <w:rFonts w:ascii="標楷體" w:eastAsia="標楷體" w:hAnsi="標楷體" w:cs="標楷體"/>
                <w:sz w:val="24"/>
                <w:szCs w:val="24"/>
              </w:rPr>
              <w:t>科目協同教學(需另申請授課鐘點費者)</w:t>
            </w:r>
          </w:p>
          <w:p w:rsidR="009D5D54" w:rsidRPr="000D49C5" w:rsidRDefault="009D5D54" w:rsidP="009D5D5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D49C5">
              <w:rPr>
                <w:rFonts w:ascii="標楷體" w:eastAsia="標楷體" w:hAnsi="標楷體" w:cs="標楷體"/>
                <w:sz w:val="24"/>
                <w:szCs w:val="24"/>
              </w:rPr>
              <w:t>1.協同科目：</w:t>
            </w:r>
          </w:p>
          <w:p w:rsidR="009D5D54" w:rsidRPr="000D49C5" w:rsidRDefault="009D5D54" w:rsidP="009D5D5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0D49C5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           </w:t>
            </w:r>
          </w:p>
          <w:p w:rsidR="009D5D54" w:rsidRDefault="009D5D54" w:rsidP="009D5D5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D49C5">
              <w:rPr>
                <w:rFonts w:ascii="標楷體" w:eastAsia="標楷體" w:hAnsi="標楷體" w:cs="標楷體"/>
                <w:sz w:val="24"/>
                <w:szCs w:val="24"/>
              </w:rPr>
              <w:t>2.協同節數：</w:t>
            </w:r>
          </w:p>
          <w:p w:rsidR="009D5D54" w:rsidRPr="000D49C5" w:rsidRDefault="009D5D54" w:rsidP="009D5D5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</w:p>
          <w:p w:rsidR="009D5D54" w:rsidRPr="00483146" w:rsidRDefault="009D5D54" w:rsidP="009D5D5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  <w:u w:val="single"/>
              </w:rPr>
            </w:pPr>
            <w:r w:rsidRPr="000D49C5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 </w:t>
            </w:r>
            <w:r w:rsidRPr="0048314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u w:val="single"/>
              </w:rPr>
              <w:t>翰林TEAMS線上題目</w:t>
            </w:r>
          </w:p>
          <w:p w:rsidR="009D5D54" w:rsidRPr="000D49C5" w:rsidRDefault="009D5D54" w:rsidP="009D5D5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48314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u w:val="single"/>
              </w:rPr>
              <w:t>PAGAMO線上題目</w:t>
            </w:r>
            <w:r w:rsidRPr="00483146">
              <w:rPr>
                <w:rFonts w:ascii="標楷體" w:eastAsia="標楷體" w:hAnsi="標楷體" w:cs="標楷體"/>
                <w:color w:val="FF0000"/>
                <w:sz w:val="24"/>
                <w:szCs w:val="24"/>
                <w:u w:val="single"/>
              </w:rPr>
              <w:t xml:space="preserve">     </w:t>
            </w:r>
            <w:r w:rsidRPr="000D49C5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           </w:t>
            </w:r>
          </w:p>
        </w:tc>
      </w:tr>
      <w:tr w:rsidR="009D5D54" w:rsidRPr="006571A0" w:rsidTr="005C669C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37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5D54" w:rsidRPr="00DA591D" w:rsidRDefault="009D5D54" w:rsidP="009D5D54">
            <w:pPr>
              <w:snapToGrid w:val="0"/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第十一週</w:t>
            </w:r>
          </w:p>
          <w:p w:rsidR="009D5D54" w:rsidRPr="00F92E77" w:rsidRDefault="009D5D54" w:rsidP="009D5D54">
            <w:pPr>
              <w:snapToGrid w:val="0"/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4/21-4/25</w:t>
            </w:r>
          </w:p>
        </w:tc>
        <w:tc>
          <w:tcPr>
            <w:tcW w:w="60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Ad-Ⅳ-1 篇章的主旨、結構、寓意與分析。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Bc-Ⅳ-1 具邏輯、客觀、理性的說明，如科學知識、產品、環境、制度等說明。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Bc-Ⅳ-2 描述、列舉、因果、問題解決、比較、</w:t>
            </w:r>
            <w:r>
              <w:rPr>
                <w:rFonts w:ascii="標楷體" w:eastAsia="標楷體" w:hAnsi="標楷體" w:cs="標楷體" w:hint="eastAsia"/>
                <w:kern w:val="2"/>
              </w:rPr>
              <w:lastRenderedPageBreak/>
              <w:t>分類、定義等寫作手法。</w:t>
            </w:r>
          </w:p>
        </w:tc>
        <w:tc>
          <w:tcPr>
            <w:tcW w:w="60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lastRenderedPageBreak/>
              <w:t>2-Ⅳ-4 靈活運用科技與資訊，豐富表達內容。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5-Ⅳ-3 理解各類文本內容、形式和寫作特色。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5-Ⅳ-6 運用圖書館(室)、科技工具，蒐集資訊、組織材料，擴充閱讀視野。</w:t>
            </w:r>
          </w:p>
        </w:tc>
        <w:tc>
          <w:tcPr>
            <w:tcW w:w="1100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color w:val="auto"/>
                <w:kern w:val="2"/>
              </w:rPr>
            </w:pPr>
            <w:r>
              <w:rPr>
                <w:rFonts w:ascii="標楷體" w:eastAsia="標楷體" w:hAnsi="標楷體" w:cs="標楷體" w:hint="eastAsia"/>
                <w:color w:val="auto"/>
                <w:kern w:val="2"/>
              </w:rPr>
              <w:t>六、罐頭由來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color w:val="auto"/>
                <w:kern w:val="2"/>
              </w:rPr>
            </w:pPr>
            <w:r>
              <w:rPr>
                <w:rFonts w:ascii="標楷體" w:eastAsia="標楷體" w:hAnsi="標楷體" w:cs="標楷體" w:hint="eastAsia"/>
                <w:color w:val="auto"/>
                <w:kern w:val="2"/>
              </w:rPr>
              <w:t>〔準備活動〕</w:t>
            </w:r>
          </w:p>
          <w:p w:rsidR="009A3B1A" w:rsidRPr="009A3B1A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kern w:val="2"/>
              </w:rPr>
            </w:pPr>
            <w:r>
              <w:rPr>
                <w:rFonts w:ascii="標楷體" w:eastAsia="標楷體" w:hAnsi="標楷體" w:cs="標楷體" w:hint="eastAsia"/>
                <w:color w:val="auto"/>
                <w:kern w:val="2"/>
              </w:rPr>
              <w:t>1.預習篇章導讀、課文及生難字詞。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color w:val="auto"/>
                <w:kern w:val="2"/>
              </w:rPr>
            </w:pPr>
            <w:r>
              <w:rPr>
                <w:rFonts w:ascii="標楷體" w:eastAsia="標楷體" w:hAnsi="標楷體" w:cs="標楷體" w:hint="eastAsia"/>
                <w:color w:val="auto"/>
                <w:kern w:val="2"/>
              </w:rPr>
              <w:t>〔發展活動〕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kern w:val="2"/>
              </w:rPr>
            </w:pPr>
            <w:r>
              <w:rPr>
                <w:rFonts w:ascii="標楷體" w:eastAsia="標楷體" w:hAnsi="標楷體" w:cs="標楷體" w:hint="eastAsia"/>
                <w:color w:val="auto"/>
                <w:kern w:val="2"/>
              </w:rPr>
              <w:t>1.講解課文生難字詞。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color w:val="auto"/>
                <w:kern w:val="2"/>
              </w:rPr>
            </w:pPr>
            <w:r>
              <w:rPr>
                <w:rFonts w:ascii="標楷體" w:eastAsia="標楷體" w:hAnsi="標楷體" w:cs="標楷體" w:hint="eastAsia"/>
                <w:color w:val="auto"/>
                <w:kern w:val="2"/>
              </w:rPr>
              <w:t>2.講解「篇章導讀」。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color w:val="auto"/>
                <w:kern w:val="2"/>
              </w:rPr>
            </w:pPr>
            <w:r>
              <w:rPr>
                <w:rFonts w:ascii="標楷體" w:eastAsia="標楷體" w:hAnsi="標楷體" w:cs="標楷體" w:hint="eastAsia"/>
                <w:color w:val="auto"/>
                <w:kern w:val="2"/>
              </w:rPr>
              <w:t>3.介紹作者。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kern w:val="2"/>
              </w:rPr>
            </w:pPr>
            <w:r>
              <w:rPr>
                <w:rFonts w:ascii="標楷體" w:eastAsia="標楷體" w:hAnsi="標楷體" w:cs="標楷體" w:hint="eastAsia"/>
                <w:color w:val="auto"/>
                <w:kern w:val="2"/>
              </w:rPr>
              <w:t>4.播放課文朗讀。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color w:val="auto"/>
                <w:kern w:val="2"/>
              </w:rPr>
            </w:pPr>
            <w:r>
              <w:rPr>
                <w:rFonts w:ascii="標楷體" w:eastAsia="標楷體" w:hAnsi="標楷體" w:hint="eastAsia"/>
                <w:color w:val="auto"/>
                <w:kern w:val="2"/>
              </w:rPr>
              <w:t>5.</w:t>
            </w:r>
            <w:r>
              <w:rPr>
                <w:rFonts w:ascii="標楷體" w:eastAsia="標楷體" w:hAnsi="標楷體" w:cs="標楷體" w:hint="eastAsia"/>
                <w:color w:val="auto"/>
                <w:kern w:val="2"/>
              </w:rPr>
              <w:t>搭配學習單，提問課文重點。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kern w:val="2"/>
              </w:rPr>
            </w:pPr>
            <w:r>
              <w:rPr>
                <w:rFonts w:ascii="標楷體" w:eastAsia="標楷體" w:hAnsi="標楷體" w:cs="標楷體" w:hint="eastAsia"/>
                <w:color w:val="auto"/>
                <w:kern w:val="2"/>
              </w:rPr>
              <w:t>6.討論「問題思考」。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color w:val="auto"/>
                <w:kern w:val="2"/>
              </w:rPr>
            </w:pPr>
            <w:r>
              <w:rPr>
                <w:rFonts w:ascii="標楷體" w:eastAsia="標楷體" w:hAnsi="標楷體" w:hint="eastAsia"/>
                <w:color w:val="auto"/>
                <w:kern w:val="2"/>
              </w:rPr>
              <w:t>7.講解「應用練習」。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color w:val="auto"/>
                <w:kern w:val="2"/>
              </w:rPr>
            </w:pPr>
            <w:r>
              <w:rPr>
                <w:rFonts w:ascii="標楷體" w:eastAsia="標楷體" w:hAnsi="標楷體" w:hint="eastAsia"/>
                <w:color w:val="auto"/>
                <w:kern w:val="2"/>
              </w:rPr>
              <w:t>8.閱讀「延伸探索」並回答提問。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kern w:val="2"/>
              </w:rPr>
            </w:pPr>
            <w:r>
              <w:rPr>
                <w:rFonts w:ascii="標楷體" w:eastAsia="標楷體" w:hAnsi="標楷體" w:cs="標楷體" w:hint="eastAsia"/>
                <w:color w:val="auto"/>
                <w:kern w:val="2"/>
              </w:rPr>
              <w:lastRenderedPageBreak/>
              <w:t>［綜合活動］</w:t>
            </w:r>
          </w:p>
          <w:p w:rsidR="009D5D54" w:rsidRDefault="009D5D54" w:rsidP="009D5D54">
            <w:pPr>
              <w:rPr>
                <w:rFonts w:ascii="標楷體" w:eastAsia="標楷體" w:hAnsi="標楷體" w:cs="標楷體"/>
                <w:color w:val="auto"/>
                <w:kern w:val="2"/>
              </w:rPr>
            </w:pPr>
            <w:r>
              <w:rPr>
                <w:rFonts w:ascii="標楷體" w:eastAsia="標楷體" w:hAnsi="標楷體" w:cs="標楷體" w:hint="eastAsia"/>
                <w:color w:val="auto"/>
                <w:kern w:val="2"/>
              </w:rPr>
              <w:t>1.寫習作並檢討。</w:t>
            </w:r>
          </w:p>
        </w:tc>
        <w:tc>
          <w:tcPr>
            <w:tcW w:w="186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5D54" w:rsidRDefault="009D5D54" w:rsidP="009D5D54">
            <w:pPr>
              <w:snapToGrid w:val="0"/>
              <w:ind w:firstLine="0"/>
              <w:jc w:val="center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lastRenderedPageBreak/>
              <w:t>5</w:t>
            </w:r>
          </w:p>
        </w:tc>
        <w:tc>
          <w:tcPr>
            <w:tcW w:w="429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1.課本習作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2.學習單講義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3.網路影音資料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4.翰林TEAMS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</w:p>
        </w:tc>
        <w:tc>
          <w:tcPr>
            <w:tcW w:w="429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1.實作評量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2.習作評量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3.口頭評量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4.紙筆評量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5.線上評量</w:t>
            </w:r>
          </w:p>
        </w:tc>
        <w:tc>
          <w:tcPr>
            <w:tcW w:w="681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【資訊教育】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資E10 了解資訊科技於日常生活之重要性。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【閱讀素養教育】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閱J2 發展跨文本的比對、分析、深究的能力，以判讀文本知識的正確性。</w:t>
            </w:r>
          </w:p>
        </w:tc>
        <w:tc>
          <w:tcPr>
            <w:tcW w:w="587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5D54" w:rsidRPr="000D49C5" w:rsidRDefault="009D5D54" w:rsidP="009D5D5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D49C5">
              <w:rPr>
                <w:rFonts w:ascii="標楷體" w:eastAsia="標楷體" w:hAnsi="標楷體" w:cs="標楷體"/>
                <w:sz w:val="24"/>
                <w:szCs w:val="24"/>
              </w:rPr>
              <w:t>□實施跨領域或</w:t>
            </w:r>
            <w:r w:rsidRPr="000D49C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跨</w:t>
            </w:r>
            <w:r w:rsidRPr="000D49C5">
              <w:rPr>
                <w:rFonts w:ascii="標楷體" w:eastAsia="標楷體" w:hAnsi="標楷體" w:cs="標楷體"/>
                <w:sz w:val="24"/>
                <w:szCs w:val="24"/>
              </w:rPr>
              <w:t>科目協同教學(需另申請授課鐘點費者)</w:t>
            </w:r>
          </w:p>
          <w:p w:rsidR="009D5D54" w:rsidRPr="000D49C5" w:rsidRDefault="009D5D54" w:rsidP="009D5D5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D49C5">
              <w:rPr>
                <w:rFonts w:ascii="標楷體" w:eastAsia="標楷體" w:hAnsi="標楷體" w:cs="標楷體"/>
                <w:sz w:val="24"/>
                <w:szCs w:val="24"/>
              </w:rPr>
              <w:t>1.協同科目：</w:t>
            </w:r>
          </w:p>
          <w:p w:rsidR="009D5D54" w:rsidRPr="000D49C5" w:rsidRDefault="009D5D54" w:rsidP="009D5D5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0D49C5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           </w:t>
            </w:r>
          </w:p>
          <w:p w:rsidR="009D5D54" w:rsidRPr="000D49C5" w:rsidRDefault="009D5D54" w:rsidP="009D5D5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0D49C5">
              <w:rPr>
                <w:rFonts w:ascii="標楷體" w:eastAsia="標楷體" w:hAnsi="標楷體" w:cs="標楷體"/>
                <w:sz w:val="24"/>
                <w:szCs w:val="24"/>
              </w:rPr>
              <w:t>2.協同節數：</w:t>
            </w:r>
          </w:p>
          <w:p w:rsidR="009D5D54" w:rsidRDefault="009D5D54" w:rsidP="009D5D5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0D49C5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           </w:t>
            </w:r>
          </w:p>
          <w:p w:rsidR="009D5D54" w:rsidRPr="00483146" w:rsidRDefault="009D5D54" w:rsidP="009D5D5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  <w:u w:val="single"/>
              </w:rPr>
            </w:pPr>
            <w:r w:rsidRPr="0048314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u w:val="single"/>
              </w:rPr>
              <w:t>翰林TEAMS線上題目</w:t>
            </w:r>
          </w:p>
          <w:p w:rsidR="009D5D54" w:rsidRPr="000D49C5" w:rsidRDefault="009D5D54" w:rsidP="009D5D5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48314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u w:val="single"/>
              </w:rPr>
              <w:lastRenderedPageBreak/>
              <w:t>PAGAMO線上題目</w:t>
            </w:r>
            <w:r w:rsidRPr="00483146">
              <w:rPr>
                <w:rFonts w:ascii="標楷體" w:eastAsia="標楷體" w:hAnsi="標楷體" w:cs="標楷體"/>
                <w:color w:val="FF0000"/>
                <w:sz w:val="24"/>
                <w:szCs w:val="24"/>
                <w:u w:val="single"/>
              </w:rPr>
              <w:t xml:space="preserve">     </w:t>
            </w:r>
            <w:r w:rsidRPr="000D49C5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   </w:t>
            </w:r>
          </w:p>
        </w:tc>
      </w:tr>
      <w:tr w:rsidR="009D5D54" w:rsidRPr="006571A0" w:rsidTr="005C669C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37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5D54" w:rsidRPr="00DA591D" w:rsidRDefault="009D5D54" w:rsidP="009D5D54">
            <w:pPr>
              <w:snapToGrid w:val="0"/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第十二週</w:t>
            </w:r>
          </w:p>
          <w:p w:rsidR="009D5D54" w:rsidRPr="00F92E77" w:rsidRDefault="009D5D54" w:rsidP="009D5D54">
            <w:pPr>
              <w:snapToGrid w:val="0"/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4/28-5/2</w:t>
            </w:r>
          </w:p>
        </w:tc>
        <w:tc>
          <w:tcPr>
            <w:tcW w:w="60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Ac-Ⅳ-3 文句表達的邏輯與意義。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Ca-Ⅳ-2 各類文本中表現科技文明演進、生存環境發展的文化內涵。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Cb-Ⅳ-1 各類文本中的親屬關係、道德倫理、儀式風俗、典章制度等文化內涵。</w:t>
            </w:r>
          </w:p>
        </w:tc>
        <w:tc>
          <w:tcPr>
            <w:tcW w:w="60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2-Ⅳ-1 掌握生活情境，適切表情達意，分享自身經驗。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5-Ⅳ-6 運用圖書館(室)、科技工具，蒐集資訊、組織材料，擴充閱讀視野。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6-Ⅳ-4 依據需求書寫各類文本。</w:t>
            </w:r>
          </w:p>
        </w:tc>
        <w:tc>
          <w:tcPr>
            <w:tcW w:w="1100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color w:val="auto"/>
                <w:kern w:val="2"/>
              </w:rPr>
            </w:pPr>
            <w:r>
              <w:rPr>
                <w:rFonts w:ascii="標楷體" w:eastAsia="標楷體" w:hAnsi="標楷體" w:cs="標楷體" w:hint="eastAsia"/>
                <w:color w:val="auto"/>
                <w:kern w:val="2"/>
              </w:rPr>
              <w:t>語文天地二、題辭、柬帖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color w:val="auto"/>
                <w:kern w:val="2"/>
              </w:rPr>
            </w:pPr>
            <w:r>
              <w:rPr>
                <w:rFonts w:ascii="標楷體" w:eastAsia="標楷體" w:hAnsi="標楷體" w:cs="標楷體" w:hint="eastAsia"/>
                <w:color w:val="auto"/>
                <w:kern w:val="2"/>
              </w:rPr>
              <w:t>〔準備活動〕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color w:val="auto"/>
                <w:kern w:val="2"/>
              </w:rPr>
            </w:pPr>
            <w:r>
              <w:rPr>
                <w:rFonts w:ascii="標楷體" w:eastAsia="標楷體" w:hAnsi="標楷體" w:cs="標楷體" w:hint="eastAsia"/>
                <w:color w:val="auto"/>
                <w:kern w:val="2"/>
              </w:rPr>
              <w:t>1.預習課文內容。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color w:val="auto"/>
                <w:kern w:val="2"/>
              </w:rPr>
            </w:pPr>
            <w:r>
              <w:rPr>
                <w:rFonts w:ascii="標楷體" w:eastAsia="標楷體" w:hAnsi="標楷體" w:cs="標楷體" w:hint="eastAsia"/>
                <w:color w:val="auto"/>
                <w:kern w:val="2"/>
              </w:rPr>
              <w:t>〔發展活動〕</w:t>
            </w:r>
          </w:p>
          <w:p w:rsidR="009D5D54" w:rsidRDefault="009D5D54" w:rsidP="009D5D54">
            <w:pPr>
              <w:ind w:firstLine="0"/>
              <w:rPr>
                <w:rFonts w:ascii="標楷體" w:eastAsia="標楷體" w:hAnsi="標楷體" w:cs="標楷體"/>
                <w:color w:val="auto"/>
                <w:kern w:val="2"/>
              </w:rPr>
            </w:pPr>
            <w:r>
              <w:rPr>
                <w:rFonts w:ascii="標楷體" w:eastAsia="標楷體" w:hAnsi="標楷體" w:cs="標楷體" w:hint="eastAsia"/>
                <w:color w:val="auto"/>
                <w:kern w:val="2"/>
              </w:rPr>
              <w:t>1.重點說明「題辭、柬帖」寫作方式和使用規則。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color w:val="auto"/>
                <w:kern w:val="2"/>
              </w:rPr>
            </w:pPr>
            <w:r>
              <w:rPr>
                <w:rFonts w:ascii="標楷體" w:eastAsia="標楷體" w:hAnsi="標楷體" w:cs="標楷體" w:hint="eastAsia"/>
                <w:color w:val="auto"/>
                <w:kern w:val="2"/>
              </w:rPr>
              <w:t>2.講解「應用練習」。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color w:val="auto"/>
                <w:kern w:val="2"/>
              </w:rPr>
            </w:pPr>
            <w:r>
              <w:rPr>
                <w:rFonts w:ascii="標楷體" w:eastAsia="標楷體" w:hAnsi="標楷體" w:cs="標楷體" w:hint="eastAsia"/>
                <w:color w:val="auto"/>
                <w:kern w:val="2"/>
              </w:rPr>
              <w:t>〔綜合活動〕</w:t>
            </w:r>
          </w:p>
          <w:p w:rsidR="009D5D54" w:rsidRDefault="009D5D54" w:rsidP="009D5D54">
            <w:pPr>
              <w:rPr>
                <w:rFonts w:ascii="標楷體" w:eastAsia="標楷體" w:hAnsi="標楷體" w:cs="標楷體"/>
                <w:color w:val="auto"/>
                <w:kern w:val="2"/>
              </w:rPr>
            </w:pPr>
            <w:r>
              <w:rPr>
                <w:rFonts w:ascii="標楷體" w:eastAsia="標楷體" w:hAnsi="標楷體" w:cs="標楷體" w:hint="eastAsia"/>
                <w:color w:val="auto"/>
                <w:kern w:val="2"/>
              </w:rPr>
              <w:t>1.寫習作並檢討。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color w:val="auto"/>
                <w:kern w:val="2"/>
              </w:rPr>
            </w:pPr>
          </w:p>
        </w:tc>
        <w:tc>
          <w:tcPr>
            <w:tcW w:w="186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5D54" w:rsidRDefault="009D5D54" w:rsidP="009D5D54">
            <w:pPr>
              <w:snapToGrid w:val="0"/>
              <w:ind w:firstLine="0"/>
              <w:jc w:val="center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5</w:t>
            </w:r>
          </w:p>
        </w:tc>
        <w:tc>
          <w:tcPr>
            <w:tcW w:w="429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1.課本習作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2.學習單講義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3.網路影音資料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4.翰林TEAMS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</w:p>
        </w:tc>
        <w:tc>
          <w:tcPr>
            <w:tcW w:w="429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1.實作評量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2.習作評量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3.口頭評量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4.紙筆評量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5.線上評量</w:t>
            </w:r>
          </w:p>
        </w:tc>
        <w:tc>
          <w:tcPr>
            <w:tcW w:w="681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【資訊教育】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資E10 了解資訊科技於日常生活之重要性。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【閱讀素養教育】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閱J2 發展跨文本的比對、分析、深究的能力，以判讀文本知識的正確性。</w:t>
            </w:r>
          </w:p>
        </w:tc>
        <w:tc>
          <w:tcPr>
            <w:tcW w:w="587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5D54" w:rsidRPr="000D49C5" w:rsidRDefault="009D5D54" w:rsidP="009D5D5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D49C5">
              <w:rPr>
                <w:rFonts w:ascii="標楷體" w:eastAsia="標楷體" w:hAnsi="標楷體" w:cs="標楷體"/>
                <w:sz w:val="24"/>
                <w:szCs w:val="24"/>
              </w:rPr>
              <w:t>□實施跨領域或</w:t>
            </w:r>
            <w:r w:rsidRPr="000D49C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跨</w:t>
            </w:r>
            <w:r w:rsidRPr="000D49C5">
              <w:rPr>
                <w:rFonts w:ascii="標楷體" w:eastAsia="標楷體" w:hAnsi="標楷體" w:cs="標楷體"/>
                <w:sz w:val="24"/>
                <w:szCs w:val="24"/>
              </w:rPr>
              <w:t>科目協同教學(需另申請授課鐘點費者)</w:t>
            </w:r>
          </w:p>
          <w:p w:rsidR="009D5D54" w:rsidRPr="000D49C5" w:rsidRDefault="009D5D54" w:rsidP="009D5D5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D49C5">
              <w:rPr>
                <w:rFonts w:ascii="標楷體" w:eastAsia="標楷體" w:hAnsi="標楷體" w:cs="標楷體"/>
                <w:sz w:val="24"/>
                <w:szCs w:val="24"/>
              </w:rPr>
              <w:t>1.協同科目：</w:t>
            </w:r>
          </w:p>
          <w:p w:rsidR="009D5D54" w:rsidRPr="000D49C5" w:rsidRDefault="009D5D54" w:rsidP="009D5D5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0D49C5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           </w:t>
            </w:r>
          </w:p>
          <w:p w:rsidR="009D5D54" w:rsidRPr="000D49C5" w:rsidRDefault="009D5D54" w:rsidP="009D5D5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0D49C5">
              <w:rPr>
                <w:rFonts w:ascii="標楷體" w:eastAsia="標楷體" w:hAnsi="標楷體" w:cs="標楷體"/>
                <w:sz w:val="24"/>
                <w:szCs w:val="24"/>
              </w:rPr>
              <w:t>2.協同節數：</w:t>
            </w:r>
          </w:p>
          <w:p w:rsidR="009D5D54" w:rsidRPr="00483146" w:rsidRDefault="009D5D54" w:rsidP="009D5D5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  <w:u w:val="single"/>
              </w:rPr>
            </w:pPr>
            <w:r w:rsidRPr="0048314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u w:val="single"/>
              </w:rPr>
              <w:t>翰林TEAMS線上題目</w:t>
            </w:r>
          </w:p>
          <w:p w:rsidR="009D5D54" w:rsidRPr="000D49C5" w:rsidRDefault="009D5D54" w:rsidP="009D5D5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48314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u w:val="single"/>
              </w:rPr>
              <w:t>PAGAMO線上題目</w:t>
            </w:r>
            <w:r w:rsidRPr="00483146">
              <w:rPr>
                <w:rFonts w:ascii="標楷體" w:eastAsia="標楷體" w:hAnsi="標楷體" w:cs="標楷體"/>
                <w:color w:val="FF0000"/>
                <w:sz w:val="24"/>
                <w:szCs w:val="24"/>
                <w:u w:val="single"/>
              </w:rPr>
              <w:t xml:space="preserve">     </w:t>
            </w:r>
            <w:r w:rsidRPr="000D49C5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           </w:t>
            </w:r>
          </w:p>
        </w:tc>
      </w:tr>
      <w:tr w:rsidR="009D5D54" w:rsidRPr="006571A0" w:rsidTr="005C669C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37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5D54" w:rsidRPr="00DA591D" w:rsidRDefault="009D5D54" w:rsidP="009D5D54">
            <w:pPr>
              <w:snapToGrid w:val="0"/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第十三週</w:t>
            </w:r>
          </w:p>
          <w:p w:rsidR="009D5D54" w:rsidRPr="00DA591D" w:rsidRDefault="009D5D54" w:rsidP="009D5D54">
            <w:pPr>
              <w:snapToGrid w:val="0"/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5/5-5/9</w:t>
            </w:r>
          </w:p>
        </w:tc>
        <w:tc>
          <w:tcPr>
            <w:tcW w:w="60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Ad-Ⅳ-2 新詩、現代散文、現代小說、劇本。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Ba-Ⅳ-2 各種描寫的作用及呈現的效果。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Bb-Ⅳ-1 自我及人際交流的感受。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Cb-Ⅳ-2 各類文本中所反映的個人與家庭、鄉里、國族及其他社群的關係。</w:t>
            </w:r>
          </w:p>
        </w:tc>
        <w:tc>
          <w:tcPr>
            <w:tcW w:w="60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5-Ⅳ-2 理解各類文本的句子、段落與主要概念，指出寫作的目的與觀點。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5-Ⅳ-3 理解各類文本內容、形式和寫作特色。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5-Ⅳ-5 大量閱讀多元文本，理解議題內涵及其與個人生活、社會結構的關聯性。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6-Ⅳ-4 依據需求書寫各類文本。</w:t>
            </w:r>
          </w:p>
        </w:tc>
        <w:tc>
          <w:tcPr>
            <w:tcW w:w="1100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5D54" w:rsidRDefault="009D5D54" w:rsidP="009D5D54">
            <w:pPr>
              <w:rPr>
                <w:rFonts w:ascii="標楷體" w:eastAsia="標楷體" w:hAnsi="標楷體" w:cs="標楷體"/>
                <w:color w:val="auto"/>
                <w:kern w:val="2"/>
              </w:rPr>
            </w:pPr>
            <w:r>
              <w:rPr>
                <w:rFonts w:ascii="標楷體" w:eastAsia="標楷體" w:hAnsi="標楷體" w:cs="標楷體" w:hint="eastAsia"/>
                <w:color w:val="auto"/>
                <w:kern w:val="2"/>
              </w:rPr>
              <w:t>成語典p</w:t>
            </w:r>
            <w:r w:rsidR="009A3B1A">
              <w:rPr>
                <w:rFonts w:ascii="標楷體" w:eastAsia="標楷體" w:hAnsi="標楷體" w:cs="標楷體" w:hint="eastAsia"/>
                <w:color w:val="auto"/>
                <w:kern w:val="2"/>
              </w:rPr>
              <w:t>121-130</w:t>
            </w:r>
          </w:p>
          <w:p w:rsidR="009D5D54" w:rsidRDefault="009D5D54" w:rsidP="009D5D54">
            <w:pPr>
              <w:rPr>
                <w:rFonts w:ascii="標楷體" w:eastAsia="標楷體" w:hAnsi="標楷體" w:cs="標楷體"/>
                <w:color w:val="auto"/>
                <w:kern w:val="2"/>
              </w:rPr>
            </w:pPr>
            <w:r>
              <w:rPr>
                <w:rFonts w:ascii="標楷體" w:eastAsia="標楷體" w:hAnsi="標楷體" w:cs="標楷體" w:hint="eastAsia"/>
                <w:color w:val="auto"/>
                <w:kern w:val="2"/>
              </w:rPr>
              <w:t>1.分組上台講授成語。</w:t>
            </w:r>
          </w:p>
          <w:p w:rsidR="009D5D54" w:rsidRDefault="009D5D54" w:rsidP="009D5D54">
            <w:pPr>
              <w:rPr>
                <w:rFonts w:ascii="標楷體" w:eastAsia="標楷體" w:hAnsi="標楷體" w:cs="標楷體"/>
                <w:color w:val="auto"/>
                <w:kern w:val="2"/>
              </w:rPr>
            </w:pPr>
            <w:r>
              <w:rPr>
                <w:rFonts w:ascii="標楷體" w:eastAsia="標楷體" w:hAnsi="標楷體" w:cs="標楷體" w:hint="eastAsia"/>
                <w:color w:val="auto"/>
                <w:kern w:val="2"/>
              </w:rPr>
              <w:t>2.老師統整重點。</w:t>
            </w:r>
          </w:p>
          <w:p w:rsidR="009D5D54" w:rsidRDefault="009D5D54" w:rsidP="009D5D54">
            <w:pPr>
              <w:rPr>
                <w:rFonts w:ascii="標楷體" w:eastAsia="標楷體" w:hAnsi="標楷體" w:cs="標楷體"/>
                <w:color w:val="auto"/>
                <w:kern w:val="2"/>
              </w:rPr>
            </w:pPr>
            <w:r>
              <w:rPr>
                <w:rFonts w:ascii="標楷體" w:eastAsia="標楷體" w:hAnsi="標楷體" w:cs="標楷體" w:hint="eastAsia"/>
                <w:color w:val="auto"/>
                <w:kern w:val="2"/>
              </w:rPr>
              <w:t>3.比手畫腳猜成語，複習段考成語範圍。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  <w:kern w:val="2"/>
              </w:rPr>
            </w:pP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kern w:val="2"/>
              </w:rPr>
            </w:pP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kern w:val="2"/>
              </w:rPr>
            </w:pP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kern w:val="2"/>
              </w:rPr>
            </w:pP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kern w:val="2"/>
              </w:rPr>
            </w:pP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kern w:val="2"/>
              </w:rPr>
            </w:pP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kern w:val="2"/>
              </w:rPr>
            </w:pP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kern w:val="2"/>
              </w:rPr>
            </w:pP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color w:val="auto"/>
                <w:kern w:val="2"/>
              </w:rPr>
            </w:pPr>
          </w:p>
        </w:tc>
        <w:tc>
          <w:tcPr>
            <w:tcW w:w="186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5D54" w:rsidRDefault="009D5D54" w:rsidP="009D5D54">
            <w:pPr>
              <w:snapToGrid w:val="0"/>
              <w:ind w:firstLine="0"/>
              <w:jc w:val="center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5</w:t>
            </w:r>
          </w:p>
        </w:tc>
        <w:tc>
          <w:tcPr>
            <w:tcW w:w="429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1.課本習作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2.學習單講義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3.網路影音資料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4.成語典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</w:p>
        </w:tc>
        <w:tc>
          <w:tcPr>
            <w:tcW w:w="429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1.實作評量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2.習作評量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3.口頭評量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4.紙筆評量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5.自我評量</w:t>
            </w:r>
          </w:p>
        </w:tc>
        <w:tc>
          <w:tcPr>
            <w:tcW w:w="681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【閱讀素養教育】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閱J3 理解學科知識內的重要詞彙的意涵，並懂得如何運用該詞彙與他人進行溝通。</w:t>
            </w:r>
          </w:p>
        </w:tc>
        <w:tc>
          <w:tcPr>
            <w:tcW w:w="587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5D54" w:rsidRPr="000D49C5" w:rsidRDefault="009D5D54" w:rsidP="009D5D5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D49C5">
              <w:rPr>
                <w:rFonts w:ascii="標楷體" w:eastAsia="標楷體" w:hAnsi="標楷體" w:cs="標楷體"/>
                <w:sz w:val="24"/>
                <w:szCs w:val="24"/>
              </w:rPr>
              <w:t>□實施跨領域或</w:t>
            </w:r>
            <w:r w:rsidRPr="000D49C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跨</w:t>
            </w:r>
            <w:r w:rsidRPr="000D49C5">
              <w:rPr>
                <w:rFonts w:ascii="標楷體" w:eastAsia="標楷體" w:hAnsi="標楷體" w:cs="標楷體"/>
                <w:sz w:val="24"/>
                <w:szCs w:val="24"/>
              </w:rPr>
              <w:t>科目協同教學(需另申請授課鐘點費者)</w:t>
            </w:r>
          </w:p>
          <w:p w:rsidR="009D5D54" w:rsidRPr="000D49C5" w:rsidRDefault="009D5D54" w:rsidP="009D5D5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D49C5">
              <w:rPr>
                <w:rFonts w:ascii="標楷體" w:eastAsia="標楷體" w:hAnsi="標楷體" w:cs="標楷體"/>
                <w:sz w:val="24"/>
                <w:szCs w:val="24"/>
              </w:rPr>
              <w:t>1.協同科目：</w:t>
            </w:r>
          </w:p>
          <w:p w:rsidR="009D5D54" w:rsidRPr="000D49C5" w:rsidRDefault="009D5D54" w:rsidP="009D5D5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0D49C5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           </w:t>
            </w:r>
          </w:p>
          <w:p w:rsidR="009D5D54" w:rsidRPr="000D49C5" w:rsidRDefault="009D5D54" w:rsidP="009D5D5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0D49C5">
              <w:rPr>
                <w:rFonts w:ascii="標楷體" w:eastAsia="標楷體" w:hAnsi="標楷體" w:cs="標楷體"/>
                <w:sz w:val="24"/>
                <w:szCs w:val="24"/>
              </w:rPr>
              <w:t>2.協同節數：</w:t>
            </w:r>
          </w:p>
          <w:p w:rsidR="009D5D54" w:rsidRPr="000D49C5" w:rsidRDefault="009D5D54" w:rsidP="009D5D5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0D49C5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           </w:t>
            </w:r>
          </w:p>
        </w:tc>
      </w:tr>
      <w:tr w:rsidR="009D5D54" w:rsidRPr="006571A0" w:rsidTr="005C669C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37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5D54" w:rsidRPr="00DA591D" w:rsidRDefault="009D5D54" w:rsidP="009D5D54">
            <w:pPr>
              <w:snapToGrid w:val="0"/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第十四週</w:t>
            </w:r>
          </w:p>
          <w:p w:rsidR="009D5D54" w:rsidRDefault="009D5D54" w:rsidP="009D5D54">
            <w:pPr>
              <w:snapToGrid w:val="0"/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5/12-5/16</w:t>
            </w:r>
          </w:p>
          <w:p w:rsidR="005A2FD5" w:rsidRPr="00DA591D" w:rsidRDefault="005A2FD5" w:rsidP="005A2FD5">
            <w:pPr>
              <w:snapToGrid w:val="0"/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5A2FD5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（第</w:t>
            </w: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二</w:t>
            </w:r>
            <w:r w:rsidRPr="005A2FD5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次段考）</w:t>
            </w:r>
          </w:p>
        </w:tc>
        <w:tc>
          <w:tcPr>
            <w:tcW w:w="60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Ad-Ⅳ-1 篇章的主旨、結構、寓意與分析。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Bb-Ⅳ-1 自我及人際交流的感受。</w:t>
            </w:r>
          </w:p>
        </w:tc>
        <w:tc>
          <w:tcPr>
            <w:tcW w:w="60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1-Ⅳ-2 依據不同情境，分辨聲情意涵及表達技巧，適切回應。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1-Ⅳ-4 靈活應用科技與資訊，增進聆聽能力，加強互動學習效果。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2-Ⅳ-1 掌握生活情境，適切表情達意，分享自身經驗。</w:t>
            </w:r>
          </w:p>
        </w:tc>
        <w:tc>
          <w:tcPr>
            <w:tcW w:w="1100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5D54" w:rsidRDefault="009D5D54" w:rsidP="009D5D54">
            <w:pPr>
              <w:rPr>
                <w:rFonts w:ascii="標楷體" w:eastAsia="標楷體" w:hAnsi="標楷體" w:cs="標楷體"/>
                <w:color w:val="auto"/>
                <w:kern w:val="2"/>
              </w:rPr>
            </w:pPr>
            <w:r>
              <w:rPr>
                <w:rFonts w:ascii="標楷體" w:eastAsia="標楷體" w:hAnsi="標楷體" w:cs="標楷體" w:hint="eastAsia"/>
                <w:color w:val="auto"/>
                <w:kern w:val="2"/>
              </w:rPr>
              <w:t>【段考週】</w:t>
            </w:r>
          </w:p>
          <w:p w:rsidR="009D5D54" w:rsidRDefault="009D5D54" w:rsidP="009D5D54">
            <w:pPr>
              <w:rPr>
                <w:rFonts w:ascii="標楷體" w:eastAsia="標楷體" w:hAnsi="標楷體" w:cs="標楷體"/>
                <w:color w:val="auto"/>
                <w:kern w:val="2"/>
              </w:rPr>
            </w:pPr>
            <w:r>
              <w:rPr>
                <w:rFonts w:ascii="標楷體" w:eastAsia="標楷體" w:hAnsi="標楷體" w:cs="標楷體" w:hint="eastAsia"/>
                <w:color w:val="auto"/>
                <w:kern w:val="2"/>
              </w:rPr>
              <w:t>複習第四課~語文天地(二)</w:t>
            </w:r>
          </w:p>
          <w:p w:rsidR="009D5D54" w:rsidRDefault="009D5D54" w:rsidP="009D5D54">
            <w:pPr>
              <w:rPr>
                <w:rFonts w:ascii="標楷體" w:eastAsia="標楷體" w:hAnsi="標楷體" w:cs="標楷體"/>
                <w:color w:val="auto"/>
                <w:kern w:val="2"/>
              </w:rPr>
            </w:pPr>
            <w:r>
              <w:rPr>
                <w:rFonts w:ascii="標楷體" w:eastAsia="標楷體" w:hAnsi="標楷體" w:cs="標楷體" w:hint="eastAsia"/>
                <w:color w:val="auto"/>
                <w:kern w:val="2"/>
              </w:rPr>
              <w:t>複習成語典p170-184</w:t>
            </w:r>
          </w:p>
          <w:p w:rsidR="009D5D54" w:rsidRDefault="009D5D54" w:rsidP="009D5D54">
            <w:pPr>
              <w:rPr>
                <w:rFonts w:ascii="標楷體" w:eastAsia="標楷體" w:hAnsi="標楷體" w:cs="標楷體"/>
                <w:color w:val="auto"/>
                <w:kern w:val="2"/>
              </w:rPr>
            </w:pPr>
            <w:r>
              <w:rPr>
                <w:rFonts w:ascii="標楷體" w:eastAsia="標楷體" w:hAnsi="標楷體" w:cs="標楷體" w:hint="eastAsia"/>
                <w:color w:val="auto"/>
                <w:kern w:val="2"/>
              </w:rPr>
              <w:t>檢討測驗卷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kern w:val="2"/>
              </w:rPr>
            </w:pP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kern w:val="2"/>
              </w:rPr>
            </w:pPr>
            <w:r>
              <w:rPr>
                <w:rFonts w:ascii="標楷體" w:eastAsia="標楷體" w:hAnsi="標楷體" w:cs="標楷體" w:hint="eastAsia"/>
                <w:color w:val="auto"/>
                <w:kern w:val="2"/>
              </w:rPr>
              <w:t>檢討段考試卷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kern w:val="2"/>
              </w:rPr>
            </w:pP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kern w:val="2"/>
              </w:rPr>
            </w:pP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kern w:val="2"/>
              </w:rPr>
            </w:pP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kern w:val="2"/>
              </w:rPr>
            </w:pP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kern w:val="2"/>
              </w:rPr>
            </w:pP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kern w:val="2"/>
              </w:rPr>
            </w:pP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color w:val="auto"/>
                <w:kern w:val="2"/>
              </w:rPr>
            </w:pPr>
          </w:p>
        </w:tc>
        <w:tc>
          <w:tcPr>
            <w:tcW w:w="186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5D54" w:rsidRDefault="009D5D54" w:rsidP="009D5D54">
            <w:pPr>
              <w:snapToGrid w:val="0"/>
              <w:ind w:firstLine="0"/>
              <w:jc w:val="center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5</w:t>
            </w:r>
          </w:p>
        </w:tc>
        <w:tc>
          <w:tcPr>
            <w:tcW w:w="429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1.課本習作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2.學習單講義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3.測驗卷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4.翰林TEAMS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5.段考試卷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</w:p>
        </w:tc>
        <w:tc>
          <w:tcPr>
            <w:tcW w:w="429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1.線上評量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2.紙筆評量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</w:p>
        </w:tc>
        <w:tc>
          <w:tcPr>
            <w:tcW w:w="681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</w:p>
        </w:tc>
        <w:tc>
          <w:tcPr>
            <w:tcW w:w="587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5D54" w:rsidRPr="000D49C5" w:rsidRDefault="009D5D54" w:rsidP="009D5D5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D49C5">
              <w:rPr>
                <w:rFonts w:ascii="標楷體" w:eastAsia="標楷體" w:hAnsi="標楷體" w:cs="標楷體"/>
                <w:sz w:val="24"/>
                <w:szCs w:val="24"/>
              </w:rPr>
              <w:t>□實施跨領域或</w:t>
            </w:r>
            <w:r w:rsidRPr="000D49C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跨</w:t>
            </w:r>
            <w:r w:rsidRPr="000D49C5">
              <w:rPr>
                <w:rFonts w:ascii="標楷體" w:eastAsia="標楷體" w:hAnsi="標楷體" w:cs="標楷體"/>
                <w:sz w:val="24"/>
                <w:szCs w:val="24"/>
              </w:rPr>
              <w:t>科目協同教學(需另申請授課鐘點費者)</w:t>
            </w:r>
          </w:p>
          <w:p w:rsidR="009D5D54" w:rsidRPr="000D49C5" w:rsidRDefault="009D5D54" w:rsidP="009D5D5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D49C5">
              <w:rPr>
                <w:rFonts w:ascii="標楷體" w:eastAsia="標楷體" w:hAnsi="標楷體" w:cs="標楷體"/>
                <w:sz w:val="24"/>
                <w:szCs w:val="24"/>
              </w:rPr>
              <w:t>1.協同科目：</w:t>
            </w:r>
          </w:p>
          <w:p w:rsidR="009D5D54" w:rsidRPr="000D49C5" w:rsidRDefault="009D5D54" w:rsidP="009D5D5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0D49C5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           </w:t>
            </w:r>
          </w:p>
          <w:p w:rsidR="009D5D54" w:rsidRPr="000D49C5" w:rsidRDefault="009D5D54" w:rsidP="009D5D5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0D49C5">
              <w:rPr>
                <w:rFonts w:ascii="標楷體" w:eastAsia="標楷體" w:hAnsi="標楷體" w:cs="標楷體"/>
                <w:sz w:val="24"/>
                <w:szCs w:val="24"/>
              </w:rPr>
              <w:t>2.協同節數：</w:t>
            </w:r>
          </w:p>
          <w:p w:rsidR="009D5D54" w:rsidRDefault="009D5D54" w:rsidP="009D5D5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0D49C5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           </w:t>
            </w:r>
          </w:p>
          <w:p w:rsidR="009D5D54" w:rsidRPr="00483146" w:rsidRDefault="009D5D54" w:rsidP="009D5D5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  <w:u w:val="single"/>
              </w:rPr>
            </w:pPr>
            <w:r w:rsidRPr="0048314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u w:val="single"/>
              </w:rPr>
              <w:t>翰林TEAMS線上題目</w:t>
            </w:r>
          </w:p>
          <w:p w:rsidR="009D5D54" w:rsidRPr="000D49C5" w:rsidRDefault="009D5D54" w:rsidP="009D5D5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48314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u w:val="single"/>
              </w:rPr>
              <w:t>PAGAMO線上題目</w:t>
            </w:r>
            <w:r w:rsidRPr="00483146">
              <w:rPr>
                <w:rFonts w:ascii="標楷體" w:eastAsia="標楷體" w:hAnsi="標楷體" w:cs="標楷體"/>
                <w:color w:val="FF0000"/>
                <w:sz w:val="24"/>
                <w:szCs w:val="24"/>
                <w:u w:val="single"/>
              </w:rPr>
              <w:t xml:space="preserve">     </w:t>
            </w:r>
            <w:r w:rsidRPr="000D49C5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</w:t>
            </w:r>
          </w:p>
        </w:tc>
      </w:tr>
      <w:tr w:rsidR="009D5D54" w:rsidRPr="006571A0" w:rsidTr="005C669C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37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5D54" w:rsidRPr="00DA591D" w:rsidRDefault="009D5D54" w:rsidP="009D5D54">
            <w:pPr>
              <w:snapToGrid w:val="0"/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第十五週</w:t>
            </w:r>
          </w:p>
          <w:p w:rsidR="009D5D54" w:rsidRPr="00DA591D" w:rsidRDefault="009D5D54" w:rsidP="009D5D54">
            <w:pPr>
              <w:snapToGrid w:val="0"/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5/19-5/23</w:t>
            </w:r>
          </w:p>
        </w:tc>
        <w:tc>
          <w:tcPr>
            <w:tcW w:w="60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Ab-Ⅳ-1 4,000個常用字的字形、字音和字義。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Ac-Ⅳ-3 文句表達的邏輯與意義。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Bd-Ⅳ-2 論證方式如比較、比喻等。</w:t>
            </w:r>
          </w:p>
        </w:tc>
        <w:tc>
          <w:tcPr>
            <w:tcW w:w="60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1-Ⅳ-3 分辨聆聽內容的邏輯性，找出解決問題的方法。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5-Ⅳ-3 理解各類文本內容、形式和寫作特色。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6-Ⅳ-5 主動創作、自訂題目、闡述見解，並發表自己的作品。</w:t>
            </w:r>
          </w:p>
        </w:tc>
        <w:tc>
          <w:tcPr>
            <w:tcW w:w="1100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color w:val="auto"/>
                <w:kern w:val="2"/>
              </w:rPr>
            </w:pPr>
            <w:r>
              <w:rPr>
                <w:rFonts w:ascii="標楷體" w:eastAsia="標楷體" w:hAnsi="標楷體" w:cs="標楷體" w:hint="eastAsia"/>
                <w:color w:val="auto"/>
                <w:kern w:val="2"/>
              </w:rPr>
              <w:t>七、陋室銘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color w:val="auto"/>
                <w:kern w:val="2"/>
              </w:rPr>
            </w:pPr>
            <w:r>
              <w:rPr>
                <w:rFonts w:ascii="標楷體" w:eastAsia="標楷體" w:hAnsi="標楷體" w:cs="標楷體" w:hint="eastAsia"/>
                <w:color w:val="auto"/>
                <w:kern w:val="2"/>
              </w:rPr>
              <w:t>〔準備活動〕</w:t>
            </w:r>
          </w:p>
          <w:p w:rsidR="009A3B1A" w:rsidRPr="009A3B1A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kern w:val="2"/>
              </w:rPr>
            </w:pPr>
            <w:r>
              <w:rPr>
                <w:rFonts w:ascii="標楷體" w:eastAsia="標楷體" w:hAnsi="標楷體" w:cs="標楷體" w:hint="eastAsia"/>
                <w:color w:val="auto"/>
                <w:kern w:val="2"/>
              </w:rPr>
              <w:t>1.預習篇章導讀、課文及生難字詞。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color w:val="auto"/>
                <w:kern w:val="2"/>
              </w:rPr>
            </w:pPr>
            <w:r>
              <w:rPr>
                <w:rFonts w:ascii="標楷體" w:eastAsia="標楷體" w:hAnsi="標楷體" w:cs="標楷體" w:hint="eastAsia"/>
                <w:color w:val="auto"/>
                <w:kern w:val="2"/>
              </w:rPr>
              <w:t>〔發展活動〕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kern w:val="2"/>
              </w:rPr>
            </w:pPr>
            <w:r>
              <w:rPr>
                <w:rFonts w:ascii="標楷體" w:eastAsia="標楷體" w:hAnsi="標楷體" w:cs="標楷體" w:hint="eastAsia"/>
                <w:color w:val="auto"/>
                <w:kern w:val="2"/>
              </w:rPr>
              <w:t>1.講解課文生難字詞。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color w:val="auto"/>
                <w:kern w:val="2"/>
              </w:rPr>
            </w:pPr>
            <w:r>
              <w:rPr>
                <w:rFonts w:ascii="標楷體" w:eastAsia="標楷體" w:hAnsi="標楷體" w:cs="標楷體" w:hint="eastAsia"/>
                <w:color w:val="auto"/>
                <w:kern w:val="2"/>
              </w:rPr>
              <w:t>2.講解「篇章導讀」。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color w:val="auto"/>
                <w:kern w:val="2"/>
              </w:rPr>
            </w:pPr>
            <w:r>
              <w:rPr>
                <w:rFonts w:ascii="標楷體" w:eastAsia="標楷體" w:hAnsi="標楷體" w:cs="標楷體" w:hint="eastAsia"/>
                <w:color w:val="auto"/>
                <w:kern w:val="2"/>
              </w:rPr>
              <w:t>3.介紹作者。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kern w:val="2"/>
              </w:rPr>
            </w:pPr>
            <w:r>
              <w:rPr>
                <w:rFonts w:ascii="標楷體" w:eastAsia="標楷體" w:hAnsi="標楷體" w:cs="標楷體" w:hint="eastAsia"/>
                <w:color w:val="auto"/>
                <w:kern w:val="2"/>
              </w:rPr>
              <w:t>4.播放課文朗讀。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color w:val="auto"/>
                <w:kern w:val="2"/>
              </w:rPr>
            </w:pPr>
            <w:r>
              <w:rPr>
                <w:rFonts w:ascii="標楷體" w:eastAsia="標楷體" w:hAnsi="標楷體" w:hint="eastAsia"/>
                <w:color w:val="auto"/>
                <w:kern w:val="2"/>
              </w:rPr>
              <w:t>5.學生分組，練習朗讀課文。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color w:val="auto"/>
                <w:kern w:val="2"/>
              </w:rPr>
            </w:pPr>
            <w:r>
              <w:rPr>
                <w:rFonts w:ascii="標楷體" w:eastAsia="標楷體" w:hAnsi="標楷體" w:cs="標楷體" w:hint="eastAsia"/>
                <w:color w:val="auto"/>
                <w:kern w:val="2"/>
              </w:rPr>
              <w:t>6.搭配學習單，提問課文重點。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kern w:val="2"/>
              </w:rPr>
            </w:pPr>
            <w:r>
              <w:rPr>
                <w:rFonts w:ascii="標楷體" w:eastAsia="標楷體" w:hAnsi="標楷體" w:cs="標楷體" w:hint="eastAsia"/>
                <w:color w:val="auto"/>
                <w:kern w:val="2"/>
              </w:rPr>
              <w:t>7.討論「問題思考」。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color w:val="auto"/>
                <w:kern w:val="2"/>
              </w:rPr>
            </w:pPr>
            <w:r>
              <w:rPr>
                <w:rFonts w:ascii="標楷體" w:eastAsia="標楷體" w:hAnsi="標楷體" w:hint="eastAsia"/>
                <w:color w:val="auto"/>
                <w:kern w:val="2"/>
              </w:rPr>
              <w:t>8.講解「應用練習」。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color w:val="auto"/>
                <w:kern w:val="2"/>
              </w:rPr>
            </w:pPr>
            <w:r>
              <w:rPr>
                <w:rFonts w:ascii="標楷體" w:eastAsia="標楷體" w:hAnsi="標楷體" w:hint="eastAsia"/>
                <w:color w:val="auto"/>
                <w:kern w:val="2"/>
              </w:rPr>
              <w:t>9.閱讀「延伸探索」並回答提問。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color w:val="auto"/>
                <w:kern w:val="2"/>
              </w:rPr>
            </w:pPr>
            <w:r>
              <w:rPr>
                <w:rFonts w:ascii="標楷體" w:eastAsia="標楷體" w:hAnsi="標楷體" w:cs="標楷體" w:hint="eastAsia"/>
                <w:color w:val="auto"/>
                <w:kern w:val="2"/>
              </w:rPr>
              <w:t>〔綜合活動〕</w:t>
            </w:r>
          </w:p>
          <w:p w:rsidR="009D5D54" w:rsidRDefault="009D5D54" w:rsidP="009D5D54">
            <w:pPr>
              <w:rPr>
                <w:rFonts w:ascii="標楷體" w:eastAsia="標楷體" w:hAnsi="標楷體" w:cs="標楷體"/>
                <w:color w:val="auto"/>
                <w:kern w:val="2"/>
              </w:rPr>
            </w:pPr>
            <w:r>
              <w:rPr>
                <w:rFonts w:ascii="標楷體" w:eastAsia="標楷體" w:hAnsi="標楷體" w:cs="標楷體" w:hint="eastAsia"/>
                <w:color w:val="auto"/>
                <w:kern w:val="2"/>
              </w:rPr>
              <w:t>1.寫習作並檢討。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color w:val="auto"/>
                <w:kern w:val="2"/>
              </w:rPr>
            </w:pPr>
            <w:r>
              <w:rPr>
                <w:rFonts w:ascii="標楷體" w:eastAsia="標楷體" w:hAnsi="標楷體" w:hint="eastAsia"/>
                <w:color w:val="auto"/>
                <w:kern w:val="2"/>
              </w:rPr>
              <w:lastRenderedPageBreak/>
              <w:t>2.</w:t>
            </w:r>
            <w:r>
              <w:rPr>
                <w:rFonts w:ascii="標楷體" w:eastAsia="標楷體" w:hAnsi="標楷體" w:cs="標楷體" w:hint="eastAsia"/>
                <w:color w:val="auto"/>
                <w:kern w:val="2"/>
              </w:rPr>
              <w:t>朗讀課文，並透過學習吧錄音上傳繳交。</w:t>
            </w:r>
          </w:p>
          <w:p w:rsidR="009D5D54" w:rsidRDefault="009A3B1A" w:rsidP="009D5D54">
            <w:pPr>
              <w:snapToGrid w:val="0"/>
              <w:ind w:firstLine="0"/>
              <w:rPr>
                <w:rFonts w:ascii="標楷體" w:eastAsia="標楷體" w:hAnsi="標楷體"/>
                <w:color w:val="auto"/>
                <w:kern w:val="2"/>
              </w:rPr>
            </w:pPr>
            <w:r>
              <w:rPr>
                <w:rFonts w:ascii="標楷體" w:eastAsia="標楷體" w:hAnsi="標楷體" w:hint="eastAsia"/>
                <w:color w:val="auto"/>
                <w:kern w:val="2"/>
              </w:rPr>
              <w:t>3.討論：你的住家選擇，獨棟？公寓？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color w:val="auto"/>
                <w:kern w:val="2"/>
              </w:rPr>
            </w:pP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color w:val="auto"/>
                <w:kern w:val="2"/>
              </w:rPr>
            </w:pP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color w:val="auto"/>
                <w:kern w:val="2"/>
              </w:rPr>
            </w:pP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color w:val="auto"/>
                <w:kern w:val="2"/>
              </w:rPr>
            </w:pP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color w:val="auto"/>
                <w:kern w:val="2"/>
              </w:rPr>
            </w:pP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color w:val="auto"/>
                <w:kern w:val="2"/>
              </w:rPr>
            </w:pP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color w:val="auto"/>
                <w:kern w:val="2"/>
              </w:rPr>
            </w:pPr>
          </w:p>
        </w:tc>
        <w:tc>
          <w:tcPr>
            <w:tcW w:w="186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5D54" w:rsidRDefault="009D5D54" w:rsidP="009D5D54">
            <w:pPr>
              <w:snapToGrid w:val="0"/>
              <w:ind w:firstLine="0"/>
              <w:jc w:val="center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lastRenderedPageBreak/>
              <w:t>5</w:t>
            </w:r>
          </w:p>
        </w:tc>
        <w:tc>
          <w:tcPr>
            <w:tcW w:w="429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1.課本習作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2.學習單講義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3.網路影音資料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4.學習吧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5.翰林TEAMS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</w:p>
        </w:tc>
        <w:tc>
          <w:tcPr>
            <w:tcW w:w="429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1.實作評量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2.習作評量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3.口頭評量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4.紙筆評量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5.線上評量</w:t>
            </w:r>
          </w:p>
        </w:tc>
        <w:tc>
          <w:tcPr>
            <w:tcW w:w="681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【品德教育】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品EJU5 廉潔自持。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品J9 知行合一與自我反省。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【生命教育】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生J2 探討完整的人的各個面向，包括身體與心理、理性與感性、自由與命定、境遇與嚮往，理解人的主體能動性，培養適切的自我觀。</w:t>
            </w:r>
          </w:p>
        </w:tc>
        <w:tc>
          <w:tcPr>
            <w:tcW w:w="587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5D54" w:rsidRPr="000D49C5" w:rsidRDefault="009D5D54" w:rsidP="009D5D5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D49C5">
              <w:rPr>
                <w:rFonts w:ascii="標楷體" w:eastAsia="標楷體" w:hAnsi="標楷體" w:cs="標楷體"/>
                <w:sz w:val="24"/>
                <w:szCs w:val="24"/>
              </w:rPr>
              <w:t>□實施跨領域或</w:t>
            </w:r>
            <w:r w:rsidRPr="000D49C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跨</w:t>
            </w:r>
            <w:r w:rsidRPr="000D49C5">
              <w:rPr>
                <w:rFonts w:ascii="標楷體" w:eastAsia="標楷體" w:hAnsi="標楷體" w:cs="標楷體"/>
                <w:sz w:val="24"/>
                <w:szCs w:val="24"/>
              </w:rPr>
              <w:t>科目協同教學(需另申請授課鐘點費者)</w:t>
            </w:r>
          </w:p>
          <w:p w:rsidR="009D5D54" w:rsidRPr="000D49C5" w:rsidRDefault="009D5D54" w:rsidP="009D5D5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D49C5">
              <w:rPr>
                <w:rFonts w:ascii="標楷體" w:eastAsia="標楷體" w:hAnsi="標楷體" w:cs="標楷體"/>
                <w:sz w:val="24"/>
                <w:szCs w:val="24"/>
              </w:rPr>
              <w:t>1.協同科目：</w:t>
            </w:r>
          </w:p>
          <w:p w:rsidR="009D5D54" w:rsidRPr="000D49C5" w:rsidRDefault="009D5D54" w:rsidP="009D5D5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0D49C5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           </w:t>
            </w:r>
          </w:p>
          <w:p w:rsidR="009D5D54" w:rsidRPr="000D49C5" w:rsidRDefault="009D5D54" w:rsidP="009D5D5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0D49C5">
              <w:rPr>
                <w:rFonts w:ascii="標楷體" w:eastAsia="標楷體" w:hAnsi="標楷體" w:cs="標楷體"/>
                <w:sz w:val="24"/>
                <w:szCs w:val="24"/>
              </w:rPr>
              <w:t>2.協同節數：</w:t>
            </w:r>
          </w:p>
          <w:p w:rsidR="009D5D54" w:rsidRPr="00483146" w:rsidRDefault="009D5D54" w:rsidP="009D5D5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  <w:u w:val="single"/>
              </w:rPr>
            </w:pPr>
            <w:r w:rsidRPr="0048314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u w:val="single"/>
              </w:rPr>
              <w:t>翰林TEAMS線上題目</w:t>
            </w:r>
          </w:p>
          <w:p w:rsidR="009D5D54" w:rsidRPr="000D49C5" w:rsidRDefault="009D5D54" w:rsidP="009D5D5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48314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u w:val="single"/>
              </w:rPr>
              <w:t>PAGAMO線上題目</w:t>
            </w:r>
            <w:r w:rsidRPr="00483146">
              <w:rPr>
                <w:rFonts w:ascii="標楷體" w:eastAsia="標楷體" w:hAnsi="標楷體" w:cs="標楷體"/>
                <w:color w:val="FF0000"/>
                <w:sz w:val="24"/>
                <w:szCs w:val="24"/>
                <w:u w:val="single"/>
              </w:rPr>
              <w:t xml:space="preserve">     </w:t>
            </w:r>
            <w:r w:rsidRPr="000D49C5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             </w:t>
            </w:r>
          </w:p>
        </w:tc>
      </w:tr>
      <w:tr w:rsidR="009D5D54" w:rsidRPr="006571A0" w:rsidTr="005C669C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37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5D54" w:rsidRPr="00DA591D" w:rsidRDefault="009D5D54" w:rsidP="009D5D54">
            <w:pPr>
              <w:snapToGrid w:val="0"/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第十六週</w:t>
            </w:r>
          </w:p>
          <w:p w:rsidR="009D5D54" w:rsidRPr="00DA591D" w:rsidRDefault="009D5D54" w:rsidP="009D5D54">
            <w:pPr>
              <w:snapToGrid w:val="0"/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5/26-5/30</w:t>
            </w:r>
          </w:p>
        </w:tc>
        <w:tc>
          <w:tcPr>
            <w:tcW w:w="60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Ad-Ⅳ-2 新詩、現代散文、現代小說、劇本。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Bd-Ⅳ-1 以事實、理論為論據，達到說服、建構、批判等目的。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Cc-Ⅳ-1 各類文本中的藝術、信仰、思想等文化內涵。</w:t>
            </w:r>
          </w:p>
        </w:tc>
        <w:tc>
          <w:tcPr>
            <w:tcW w:w="60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2-Ⅳ-2 有效把握聽聞內容的邏輯，做出提問或回饋。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5-Ⅳ-2 理解各類文本的句子、段落與主要概念，指出寫作的目的與觀點。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5-Ⅳ-3 理解各類文本內容、形式和寫作特色。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6-Ⅳ-2 依據審題、立意、取材、組織、遣詞造句、修改潤飾，寫出結構完整、主旨明確、文辭優美的文章。</w:t>
            </w:r>
          </w:p>
        </w:tc>
        <w:tc>
          <w:tcPr>
            <w:tcW w:w="1100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color w:val="auto"/>
                <w:kern w:val="2"/>
              </w:rPr>
            </w:pPr>
            <w:r>
              <w:rPr>
                <w:rFonts w:ascii="標楷體" w:eastAsia="標楷體" w:hAnsi="標楷體" w:cs="標楷體" w:hint="eastAsia"/>
                <w:color w:val="auto"/>
                <w:kern w:val="2"/>
              </w:rPr>
              <w:t>八、成功是失敗之母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color w:val="auto"/>
                <w:kern w:val="2"/>
              </w:rPr>
            </w:pPr>
            <w:r>
              <w:rPr>
                <w:rFonts w:ascii="標楷體" w:eastAsia="標楷體" w:hAnsi="標楷體" w:cs="標楷體" w:hint="eastAsia"/>
                <w:color w:val="auto"/>
                <w:kern w:val="2"/>
              </w:rPr>
              <w:t>〔準備活動〕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color w:val="auto"/>
                <w:kern w:val="2"/>
              </w:rPr>
            </w:pPr>
            <w:r>
              <w:rPr>
                <w:rFonts w:ascii="標楷體" w:eastAsia="標楷體" w:hAnsi="標楷體" w:cs="標楷體" w:hint="eastAsia"/>
                <w:color w:val="auto"/>
                <w:kern w:val="2"/>
              </w:rPr>
              <w:t>1.預習篇章導讀、課文及生難字詞。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color w:val="auto"/>
                <w:kern w:val="2"/>
              </w:rPr>
            </w:pPr>
            <w:r>
              <w:rPr>
                <w:rFonts w:ascii="標楷體" w:eastAsia="標楷體" w:hAnsi="標楷體" w:cs="標楷體" w:hint="eastAsia"/>
                <w:color w:val="auto"/>
                <w:kern w:val="2"/>
              </w:rPr>
              <w:t>〔發展活動〕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kern w:val="2"/>
              </w:rPr>
            </w:pPr>
            <w:r>
              <w:rPr>
                <w:rFonts w:ascii="標楷體" w:eastAsia="標楷體" w:hAnsi="標楷體" w:cs="標楷體" w:hint="eastAsia"/>
                <w:color w:val="auto"/>
                <w:kern w:val="2"/>
              </w:rPr>
              <w:t>1.講解課文生難字詞。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color w:val="auto"/>
                <w:kern w:val="2"/>
              </w:rPr>
            </w:pPr>
            <w:r>
              <w:rPr>
                <w:rFonts w:ascii="標楷體" w:eastAsia="標楷體" w:hAnsi="標楷體" w:cs="標楷體" w:hint="eastAsia"/>
                <w:color w:val="auto"/>
                <w:kern w:val="2"/>
              </w:rPr>
              <w:t>2.講解「篇章導讀」。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color w:val="auto"/>
                <w:kern w:val="2"/>
              </w:rPr>
            </w:pPr>
            <w:r>
              <w:rPr>
                <w:rFonts w:ascii="標楷體" w:eastAsia="標楷體" w:hAnsi="標楷體" w:cs="標楷體" w:hint="eastAsia"/>
                <w:color w:val="auto"/>
                <w:kern w:val="2"/>
              </w:rPr>
              <w:t>3.介紹作者。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kern w:val="2"/>
              </w:rPr>
            </w:pPr>
            <w:r>
              <w:rPr>
                <w:rFonts w:ascii="標楷體" w:eastAsia="標楷體" w:hAnsi="標楷體" w:cs="標楷體" w:hint="eastAsia"/>
                <w:color w:val="auto"/>
                <w:kern w:val="2"/>
              </w:rPr>
              <w:t>4.播放課文朗讀。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color w:val="auto"/>
                <w:kern w:val="2"/>
              </w:rPr>
            </w:pPr>
            <w:r>
              <w:rPr>
                <w:rFonts w:ascii="標楷體" w:eastAsia="標楷體" w:hAnsi="標楷體" w:hint="eastAsia"/>
                <w:color w:val="auto"/>
                <w:kern w:val="2"/>
              </w:rPr>
              <w:t>5.學生分組，練習朗讀課文。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color w:val="auto"/>
                <w:kern w:val="2"/>
              </w:rPr>
            </w:pPr>
            <w:r>
              <w:rPr>
                <w:rFonts w:ascii="標楷體" w:eastAsia="標楷體" w:hAnsi="標楷體" w:cs="標楷體" w:hint="eastAsia"/>
                <w:color w:val="auto"/>
                <w:kern w:val="2"/>
              </w:rPr>
              <w:t>6.搭配學習單，提問課文重點。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kern w:val="2"/>
              </w:rPr>
            </w:pPr>
            <w:r>
              <w:rPr>
                <w:rFonts w:ascii="標楷體" w:eastAsia="標楷體" w:hAnsi="標楷體" w:cs="標楷體" w:hint="eastAsia"/>
                <w:color w:val="auto"/>
                <w:kern w:val="2"/>
              </w:rPr>
              <w:t>7.討論「問題思考」。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color w:val="auto"/>
                <w:kern w:val="2"/>
              </w:rPr>
            </w:pPr>
            <w:r>
              <w:rPr>
                <w:rFonts w:ascii="標楷體" w:eastAsia="標楷體" w:hAnsi="標楷體" w:hint="eastAsia"/>
                <w:color w:val="auto"/>
                <w:kern w:val="2"/>
              </w:rPr>
              <w:t>8.講解「應用練習」。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color w:val="auto"/>
                <w:kern w:val="2"/>
              </w:rPr>
            </w:pPr>
            <w:r>
              <w:rPr>
                <w:rFonts w:ascii="標楷體" w:eastAsia="標楷體" w:hAnsi="標楷體" w:hint="eastAsia"/>
                <w:color w:val="auto"/>
                <w:kern w:val="2"/>
              </w:rPr>
              <w:t>9.閱讀「延伸探索」並回答提問。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color w:val="auto"/>
                <w:kern w:val="2"/>
              </w:rPr>
            </w:pPr>
            <w:r>
              <w:rPr>
                <w:rFonts w:ascii="標楷體" w:eastAsia="標楷體" w:hAnsi="標楷體" w:cs="標楷體" w:hint="eastAsia"/>
                <w:color w:val="auto"/>
                <w:kern w:val="2"/>
              </w:rPr>
              <w:t>〔綜合活動〕</w:t>
            </w:r>
          </w:p>
          <w:p w:rsidR="009D5D54" w:rsidRDefault="009D5D54" w:rsidP="009D5D54">
            <w:pPr>
              <w:rPr>
                <w:rFonts w:ascii="標楷體" w:eastAsia="標楷體" w:hAnsi="標楷體" w:cs="標楷體"/>
                <w:color w:val="auto"/>
                <w:kern w:val="2"/>
              </w:rPr>
            </w:pPr>
            <w:r>
              <w:rPr>
                <w:rFonts w:ascii="標楷體" w:eastAsia="標楷體" w:hAnsi="標楷體" w:cs="標楷體" w:hint="eastAsia"/>
                <w:color w:val="auto"/>
                <w:kern w:val="2"/>
              </w:rPr>
              <w:t>1.寫習作並檢討。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color w:val="auto"/>
                <w:kern w:val="2"/>
              </w:rPr>
            </w:pPr>
            <w:r>
              <w:rPr>
                <w:rFonts w:ascii="標楷體" w:eastAsia="標楷體" w:hAnsi="標楷體" w:hint="eastAsia"/>
                <w:color w:val="auto"/>
                <w:kern w:val="2"/>
              </w:rPr>
              <w:t>2.</w:t>
            </w:r>
            <w:r>
              <w:rPr>
                <w:rFonts w:ascii="標楷體" w:eastAsia="標楷體" w:hAnsi="標楷體" w:cs="標楷體" w:hint="eastAsia"/>
                <w:color w:val="auto"/>
                <w:kern w:val="2"/>
              </w:rPr>
              <w:t>朗讀課文，並透過學習吧錄音上傳繳交。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kern w:val="2"/>
              </w:rPr>
            </w:pP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color w:val="auto"/>
                <w:kern w:val="2"/>
              </w:rPr>
            </w:pP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color w:val="auto"/>
                <w:kern w:val="2"/>
              </w:rPr>
            </w:pP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color w:val="auto"/>
                <w:kern w:val="2"/>
              </w:rPr>
            </w:pPr>
          </w:p>
        </w:tc>
        <w:tc>
          <w:tcPr>
            <w:tcW w:w="186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5D54" w:rsidRDefault="009D5D54" w:rsidP="009D5D54">
            <w:pPr>
              <w:snapToGrid w:val="0"/>
              <w:ind w:firstLine="0"/>
              <w:jc w:val="center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5</w:t>
            </w:r>
          </w:p>
        </w:tc>
        <w:tc>
          <w:tcPr>
            <w:tcW w:w="429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1.課本習作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2.學習單講義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3.網路影音資料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4.學習吧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5.翰林TEAMS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</w:p>
        </w:tc>
        <w:tc>
          <w:tcPr>
            <w:tcW w:w="429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1.實作評量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2.習作評量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3.口頭評量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4.紙筆評量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5.線上評量</w:t>
            </w:r>
          </w:p>
        </w:tc>
        <w:tc>
          <w:tcPr>
            <w:tcW w:w="681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【生命教育】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生J2 探討完整的人的各個面向，包括身體與心理、理性與感性、自由與命定、境遇與嚮往，理解人的主體能動性，培養適切的自我觀。</w:t>
            </w:r>
          </w:p>
        </w:tc>
        <w:tc>
          <w:tcPr>
            <w:tcW w:w="587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5D54" w:rsidRPr="000D49C5" w:rsidRDefault="009D5D54" w:rsidP="009D5D5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D49C5">
              <w:rPr>
                <w:rFonts w:ascii="標楷體" w:eastAsia="標楷體" w:hAnsi="標楷體" w:cs="標楷體"/>
                <w:sz w:val="24"/>
                <w:szCs w:val="24"/>
              </w:rPr>
              <w:t>□實施跨領域或</w:t>
            </w:r>
            <w:r w:rsidRPr="000D49C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跨</w:t>
            </w:r>
            <w:r w:rsidRPr="000D49C5">
              <w:rPr>
                <w:rFonts w:ascii="標楷體" w:eastAsia="標楷體" w:hAnsi="標楷體" w:cs="標楷體"/>
                <w:sz w:val="24"/>
                <w:szCs w:val="24"/>
              </w:rPr>
              <w:t>科目協同教學(需另申請授課鐘點費者)</w:t>
            </w:r>
          </w:p>
          <w:p w:rsidR="009D5D54" w:rsidRPr="000D49C5" w:rsidRDefault="009D5D54" w:rsidP="009D5D5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D49C5">
              <w:rPr>
                <w:rFonts w:ascii="標楷體" w:eastAsia="標楷體" w:hAnsi="標楷體" w:cs="標楷體"/>
                <w:sz w:val="24"/>
                <w:szCs w:val="24"/>
              </w:rPr>
              <w:t>1.協同科目：</w:t>
            </w:r>
          </w:p>
          <w:p w:rsidR="009D5D54" w:rsidRPr="000D49C5" w:rsidRDefault="009D5D54" w:rsidP="009D5D5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0D49C5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           </w:t>
            </w:r>
          </w:p>
          <w:p w:rsidR="009D5D54" w:rsidRPr="000D49C5" w:rsidRDefault="009D5D54" w:rsidP="009D5D5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0D49C5">
              <w:rPr>
                <w:rFonts w:ascii="標楷體" w:eastAsia="標楷體" w:hAnsi="標楷體" w:cs="標楷體"/>
                <w:sz w:val="24"/>
                <w:szCs w:val="24"/>
              </w:rPr>
              <w:t>2.協同節數：</w:t>
            </w:r>
          </w:p>
          <w:p w:rsidR="009D5D54" w:rsidRDefault="009D5D54" w:rsidP="009D5D5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0D49C5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           </w:t>
            </w:r>
          </w:p>
          <w:p w:rsidR="009D5D54" w:rsidRPr="00483146" w:rsidRDefault="009D5D54" w:rsidP="009D5D5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  <w:u w:val="single"/>
              </w:rPr>
            </w:pPr>
            <w:r w:rsidRPr="0048314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u w:val="single"/>
              </w:rPr>
              <w:t>翰林TEAMS線上題目</w:t>
            </w:r>
          </w:p>
          <w:p w:rsidR="009D5D54" w:rsidRPr="00E768DC" w:rsidRDefault="009D5D54" w:rsidP="009D5D5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  <w:u w:val="single"/>
              </w:rPr>
            </w:pPr>
            <w:r w:rsidRPr="0048314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u w:val="single"/>
              </w:rPr>
              <w:t>PAGAMO線上題目</w:t>
            </w:r>
            <w:r w:rsidRPr="00483146">
              <w:rPr>
                <w:rFonts w:ascii="標楷體" w:eastAsia="標楷體" w:hAnsi="標楷體" w:cs="標楷體"/>
                <w:color w:val="FF0000"/>
                <w:sz w:val="24"/>
                <w:szCs w:val="24"/>
                <w:u w:val="single"/>
              </w:rPr>
              <w:t xml:space="preserve">     </w:t>
            </w:r>
            <w:r w:rsidRPr="000D49C5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</w:t>
            </w:r>
          </w:p>
        </w:tc>
      </w:tr>
      <w:tr w:rsidR="009D5D54" w:rsidRPr="006571A0" w:rsidTr="005C669C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37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5D54" w:rsidRPr="00DA591D" w:rsidRDefault="009D5D54" w:rsidP="009D5D54">
            <w:pPr>
              <w:snapToGrid w:val="0"/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第十七週</w:t>
            </w:r>
          </w:p>
          <w:p w:rsidR="009D5D54" w:rsidRPr="00DA591D" w:rsidRDefault="009D5D54" w:rsidP="009D5D54">
            <w:pPr>
              <w:snapToGrid w:val="0"/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6/2-6/6</w:t>
            </w:r>
          </w:p>
        </w:tc>
        <w:tc>
          <w:tcPr>
            <w:tcW w:w="60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Ac-Ⅳ-3 文句表達的邏輯與意義。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Ad-Ⅳ-1 篇章的主旨、結構、寓意與分析。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Ad-Ⅳ-2 新詩、現代散文、現代小說、劇本。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Bb-Ⅳ-3 對物或自然以及生命的感悟。</w:t>
            </w:r>
          </w:p>
        </w:tc>
        <w:tc>
          <w:tcPr>
            <w:tcW w:w="60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1-Ⅳ-1 以同理心，聆聽各項發言，並加以記錄、歸納。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2-Ⅳ-1 掌握生活情境，適切表情達意，分享自身經驗。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5-Ⅳ-2 理解各類文本的句子、段落與主要概念，指出寫作的目的與觀點。</w:t>
            </w:r>
          </w:p>
        </w:tc>
        <w:tc>
          <w:tcPr>
            <w:tcW w:w="1100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color w:val="auto"/>
                <w:kern w:val="2"/>
              </w:rPr>
            </w:pPr>
            <w:r>
              <w:rPr>
                <w:rFonts w:ascii="標楷體" w:eastAsia="標楷體" w:hAnsi="標楷體" w:cs="標楷體" w:hint="eastAsia"/>
                <w:color w:val="auto"/>
                <w:kern w:val="2"/>
              </w:rPr>
              <w:t>九、看雲的日子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color w:val="auto"/>
                <w:kern w:val="2"/>
              </w:rPr>
            </w:pPr>
            <w:r>
              <w:rPr>
                <w:rFonts w:ascii="標楷體" w:eastAsia="標楷體" w:hAnsi="標楷體" w:cs="標楷體" w:hint="eastAsia"/>
                <w:color w:val="auto"/>
                <w:kern w:val="2"/>
              </w:rPr>
              <w:t>〔準備活動〕</w:t>
            </w:r>
          </w:p>
          <w:p w:rsidR="009A3B1A" w:rsidRPr="009A3B1A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kern w:val="2"/>
              </w:rPr>
            </w:pPr>
            <w:r>
              <w:rPr>
                <w:rFonts w:ascii="標楷體" w:eastAsia="標楷體" w:hAnsi="標楷體" w:cs="標楷體" w:hint="eastAsia"/>
                <w:color w:val="auto"/>
                <w:kern w:val="2"/>
              </w:rPr>
              <w:t>1.預習篇章導讀、課文及生難字詞。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color w:val="auto"/>
                <w:kern w:val="2"/>
              </w:rPr>
            </w:pPr>
            <w:r>
              <w:rPr>
                <w:rFonts w:ascii="標楷體" w:eastAsia="標楷體" w:hAnsi="標楷體" w:cs="標楷體" w:hint="eastAsia"/>
                <w:color w:val="auto"/>
                <w:kern w:val="2"/>
              </w:rPr>
              <w:t>〔發展活動〕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kern w:val="2"/>
              </w:rPr>
            </w:pPr>
            <w:r>
              <w:rPr>
                <w:rFonts w:ascii="標楷體" w:eastAsia="標楷體" w:hAnsi="標楷體" w:cs="標楷體" w:hint="eastAsia"/>
                <w:color w:val="auto"/>
                <w:kern w:val="2"/>
              </w:rPr>
              <w:t>1.講解課文生難字詞。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color w:val="auto"/>
                <w:kern w:val="2"/>
              </w:rPr>
            </w:pPr>
            <w:r>
              <w:rPr>
                <w:rFonts w:ascii="標楷體" w:eastAsia="標楷體" w:hAnsi="標楷體" w:cs="標楷體" w:hint="eastAsia"/>
                <w:color w:val="auto"/>
                <w:kern w:val="2"/>
              </w:rPr>
              <w:t>2.講解「篇章導讀」。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color w:val="auto"/>
                <w:kern w:val="2"/>
              </w:rPr>
            </w:pPr>
            <w:r>
              <w:rPr>
                <w:rFonts w:ascii="標楷體" w:eastAsia="標楷體" w:hAnsi="標楷體" w:cs="標楷體" w:hint="eastAsia"/>
                <w:color w:val="auto"/>
                <w:kern w:val="2"/>
              </w:rPr>
              <w:t>3.介紹作者。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kern w:val="2"/>
              </w:rPr>
            </w:pPr>
            <w:r>
              <w:rPr>
                <w:rFonts w:ascii="標楷體" w:eastAsia="標楷體" w:hAnsi="標楷體" w:cs="標楷體" w:hint="eastAsia"/>
                <w:color w:val="auto"/>
                <w:kern w:val="2"/>
              </w:rPr>
              <w:t>4.播放課文朗讀。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color w:val="auto"/>
                <w:kern w:val="2"/>
              </w:rPr>
            </w:pPr>
            <w:r>
              <w:rPr>
                <w:rFonts w:ascii="標楷體" w:eastAsia="標楷體" w:hAnsi="標楷體" w:hint="eastAsia"/>
                <w:color w:val="auto"/>
                <w:kern w:val="2"/>
              </w:rPr>
              <w:t>5.學生分組，練習朗讀課文。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color w:val="auto"/>
                <w:kern w:val="2"/>
              </w:rPr>
            </w:pPr>
            <w:r>
              <w:rPr>
                <w:rFonts w:ascii="標楷體" w:eastAsia="標楷體" w:hAnsi="標楷體" w:cs="標楷體" w:hint="eastAsia"/>
                <w:color w:val="auto"/>
                <w:kern w:val="2"/>
              </w:rPr>
              <w:t>6.搭配學習單，提問課文重點。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kern w:val="2"/>
              </w:rPr>
            </w:pPr>
            <w:r>
              <w:rPr>
                <w:rFonts w:ascii="標楷體" w:eastAsia="標楷體" w:hAnsi="標楷體" w:cs="標楷體" w:hint="eastAsia"/>
                <w:color w:val="auto"/>
                <w:kern w:val="2"/>
              </w:rPr>
              <w:t>7.討論「問題思考」。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color w:val="auto"/>
                <w:kern w:val="2"/>
              </w:rPr>
            </w:pPr>
            <w:r>
              <w:rPr>
                <w:rFonts w:ascii="標楷體" w:eastAsia="標楷體" w:hAnsi="標楷體" w:hint="eastAsia"/>
                <w:color w:val="auto"/>
                <w:kern w:val="2"/>
              </w:rPr>
              <w:t>8.講解「應用練習」。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color w:val="auto"/>
                <w:kern w:val="2"/>
              </w:rPr>
            </w:pPr>
            <w:r>
              <w:rPr>
                <w:rFonts w:ascii="標楷體" w:eastAsia="標楷體" w:hAnsi="標楷體" w:hint="eastAsia"/>
                <w:color w:val="auto"/>
                <w:kern w:val="2"/>
              </w:rPr>
              <w:t>9.閱讀「延伸探索」並回答提問。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color w:val="auto"/>
                <w:kern w:val="2"/>
              </w:rPr>
            </w:pPr>
            <w:r>
              <w:rPr>
                <w:rFonts w:ascii="標楷體" w:eastAsia="標楷體" w:hAnsi="標楷體" w:cs="標楷體" w:hint="eastAsia"/>
                <w:color w:val="auto"/>
                <w:kern w:val="2"/>
              </w:rPr>
              <w:t>〔綜合活動〕</w:t>
            </w:r>
          </w:p>
          <w:p w:rsidR="009D5D54" w:rsidRDefault="009D5D54" w:rsidP="009D5D54">
            <w:pPr>
              <w:rPr>
                <w:rFonts w:ascii="標楷體" w:eastAsia="標楷體" w:hAnsi="標楷體" w:cs="標楷體"/>
                <w:color w:val="auto"/>
                <w:kern w:val="2"/>
              </w:rPr>
            </w:pPr>
            <w:r>
              <w:rPr>
                <w:rFonts w:ascii="標楷體" w:eastAsia="標楷體" w:hAnsi="標楷體" w:cs="標楷體" w:hint="eastAsia"/>
                <w:color w:val="auto"/>
                <w:kern w:val="2"/>
              </w:rPr>
              <w:t>1.寫習作並檢討。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color w:val="auto"/>
                <w:kern w:val="2"/>
              </w:rPr>
            </w:pPr>
            <w:r>
              <w:rPr>
                <w:rFonts w:ascii="標楷體" w:eastAsia="標楷體" w:hAnsi="標楷體" w:hint="eastAsia"/>
                <w:color w:val="auto"/>
                <w:kern w:val="2"/>
              </w:rPr>
              <w:t>2.</w:t>
            </w:r>
            <w:r>
              <w:rPr>
                <w:rFonts w:ascii="標楷體" w:eastAsia="標楷體" w:hAnsi="標楷體" w:cs="標楷體" w:hint="eastAsia"/>
                <w:color w:val="auto"/>
                <w:kern w:val="2"/>
              </w:rPr>
              <w:t>朗讀課文，並透過學習吧錄音上傳繳交。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kern w:val="2"/>
              </w:rPr>
            </w:pPr>
            <w:r>
              <w:rPr>
                <w:rFonts w:ascii="標楷體" w:eastAsia="標楷體" w:hAnsi="標楷體" w:cs="標楷體" w:hint="eastAsia"/>
                <w:color w:val="auto"/>
                <w:kern w:val="2"/>
              </w:rPr>
              <w:t>3.分享自己平時拍攝雲朵的照片或看雲的經驗。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color w:val="auto"/>
                <w:kern w:val="2"/>
              </w:rPr>
            </w:pPr>
          </w:p>
        </w:tc>
        <w:tc>
          <w:tcPr>
            <w:tcW w:w="186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5D54" w:rsidRDefault="009D5D54" w:rsidP="009D5D54">
            <w:pPr>
              <w:snapToGrid w:val="0"/>
              <w:ind w:firstLine="0"/>
              <w:jc w:val="center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5</w:t>
            </w:r>
          </w:p>
        </w:tc>
        <w:tc>
          <w:tcPr>
            <w:tcW w:w="429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1.課本習作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2.學習單講義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3.網路影音資料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4.學習吧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5.翰林TEAMS</w:t>
            </w:r>
          </w:p>
        </w:tc>
        <w:tc>
          <w:tcPr>
            <w:tcW w:w="429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1.實作評量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2.習作評量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3.口頭評量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4.紙筆評量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5.線上評量</w:t>
            </w:r>
          </w:p>
        </w:tc>
        <w:tc>
          <w:tcPr>
            <w:tcW w:w="681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【生命教育】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生J3 反思生老病死與人生無常的現象，探索人生的目的、價值與意義。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生J6 察覺知性與感性的衝突，尋求知、情、意、行統整之途徑。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【戶外教育】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戶J2 擴充對環境的理解，運用所學的知識到生活當中，具備觀察、描述、測量、紀錄的能力。</w:t>
            </w:r>
          </w:p>
        </w:tc>
        <w:tc>
          <w:tcPr>
            <w:tcW w:w="587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5D54" w:rsidRPr="000D49C5" w:rsidRDefault="009D5D54" w:rsidP="009D5D5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D49C5">
              <w:rPr>
                <w:rFonts w:ascii="標楷體" w:eastAsia="標楷體" w:hAnsi="標楷體" w:cs="標楷體"/>
                <w:sz w:val="24"/>
                <w:szCs w:val="24"/>
              </w:rPr>
              <w:t>□實施跨領域或</w:t>
            </w:r>
            <w:r w:rsidRPr="000D49C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跨</w:t>
            </w:r>
            <w:r w:rsidRPr="000D49C5">
              <w:rPr>
                <w:rFonts w:ascii="標楷體" w:eastAsia="標楷體" w:hAnsi="標楷體" w:cs="標楷體"/>
                <w:sz w:val="24"/>
                <w:szCs w:val="24"/>
              </w:rPr>
              <w:t>科目協同教學(需另申請授課鐘點費者)</w:t>
            </w:r>
          </w:p>
          <w:p w:rsidR="009D5D54" w:rsidRPr="000D49C5" w:rsidRDefault="009D5D54" w:rsidP="009D5D5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D49C5">
              <w:rPr>
                <w:rFonts w:ascii="標楷體" w:eastAsia="標楷體" w:hAnsi="標楷體" w:cs="標楷體"/>
                <w:sz w:val="24"/>
                <w:szCs w:val="24"/>
              </w:rPr>
              <w:t>1.協同科目：</w:t>
            </w:r>
          </w:p>
          <w:p w:rsidR="009D5D54" w:rsidRPr="000D49C5" w:rsidRDefault="009D5D54" w:rsidP="009D5D5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0D49C5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           </w:t>
            </w:r>
          </w:p>
          <w:p w:rsidR="009D5D54" w:rsidRPr="000D49C5" w:rsidRDefault="009D5D54" w:rsidP="009D5D5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0D49C5">
              <w:rPr>
                <w:rFonts w:ascii="標楷體" w:eastAsia="標楷體" w:hAnsi="標楷體" w:cs="標楷體"/>
                <w:sz w:val="24"/>
                <w:szCs w:val="24"/>
              </w:rPr>
              <w:t>2.協同節數：</w:t>
            </w:r>
          </w:p>
          <w:p w:rsidR="009D5D54" w:rsidRPr="00483146" w:rsidRDefault="009D5D54" w:rsidP="009D5D5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  <w:u w:val="single"/>
              </w:rPr>
            </w:pPr>
            <w:r w:rsidRPr="0048314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u w:val="single"/>
              </w:rPr>
              <w:t>翰林TEAMS線上題目</w:t>
            </w:r>
          </w:p>
          <w:p w:rsidR="009D5D54" w:rsidRPr="000D49C5" w:rsidRDefault="009D5D54" w:rsidP="009D5D5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48314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u w:val="single"/>
              </w:rPr>
              <w:t>PAGAMO線上題目</w:t>
            </w:r>
            <w:r w:rsidRPr="00483146">
              <w:rPr>
                <w:rFonts w:ascii="標楷體" w:eastAsia="標楷體" w:hAnsi="標楷體" w:cs="標楷體"/>
                <w:color w:val="FF0000"/>
                <w:sz w:val="24"/>
                <w:szCs w:val="24"/>
                <w:u w:val="single"/>
              </w:rPr>
              <w:t xml:space="preserve">     </w:t>
            </w:r>
            <w:r w:rsidRPr="000D49C5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   </w:t>
            </w:r>
          </w:p>
        </w:tc>
      </w:tr>
      <w:tr w:rsidR="009D5D54" w:rsidRPr="006571A0" w:rsidTr="005C669C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37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5D54" w:rsidRPr="00DA591D" w:rsidRDefault="009D5D54" w:rsidP="009D5D54">
            <w:pPr>
              <w:snapToGrid w:val="0"/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第十八週</w:t>
            </w:r>
          </w:p>
          <w:p w:rsidR="009D5D54" w:rsidRDefault="009D5D54" w:rsidP="009D5D54">
            <w:pPr>
              <w:snapToGrid w:val="0"/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6/9-6/13</w:t>
            </w:r>
          </w:p>
          <w:p w:rsidR="009D5D54" w:rsidRDefault="009D5D54" w:rsidP="009D5D54">
            <w:pPr>
              <w:snapToGrid w:val="0"/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  <w:p w:rsidR="009D5D54" w:rsidRPr="00DA591D" w:rsidRDefault="009D5D54" w:rsidP="009D5D54">
            <w:pPr>
              <w:snapToGrid w:val="0"/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60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Ad-Ⅳ-2 新詩、現代散文、現代小說、劇本。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Ba-Ⅳ-1 順敘、倒敘、插敘與補敘法。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Cc-Ⅳ-1 各類文本中的藝術、信仰、思想等文化內涵。</w:t>
            </w:r>
          </w:p>
        </w:tc>
        <w:tc>
          <w:tcPr>
            <w:tcW w:w="60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1-Ⅳ-2 依據不同情境，分辨聲情意涵及表達技巧，適切回應。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2-Ⅳ-2 有效把握聽聞內容的邏輯，做出提問或回饋。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5-Ⅳ-3 理解各類文本內容、形式和寫作特色。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6-Ⅳ-4 依據需求書寫各類文本。</w:t>
            </w:r>
          </w:p>
        </w:tc>
        <w:tc>
          <w:tcPr>
            <w:tcW w:w="1100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color w:val="auto"/>
                <w:kern w:val="2"/>
              </w:rPr>
            </w:pPr>
            <w:r>
              <w:rPr>
                <w:rFonts w:ascii="標楷體" w:eastAsia="標楷體" w:hAnsi="標楷體" w:cs="標楷體" w:hint="eastAsia"/>
                <w:color w:val="auto"/>
                <w:kern w:val="2"/>
              </w:rPr>
              <w:t>十、項鍊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color w:val="auto"/>
                <w:kern w:val="2"/>
              </w:rPr>
            </w:pPr>
            <w:r>
              <w:rPr>
                <w:rFonts w:ascii="標楷體" w:eastAsia="標楷體" w:hAnsi="標楷體" w:cs="標楷體" w:hint="eastAsia"/>
                <w:color w:val="auto"/>
                <w:kern w:val="2"/>
              </w:rPr>
              <w:t>［準備活動］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color w:val="auto"/>
                <w:kern w:val="2"/>
              </w:rPr>
            </w:pPr>
            <w:r>
              <w:rPr>
                <w:rFonts w:ascii="標楷體" w:eastAsia="標楷體" w:hAnsi="標楷體" w:cs="標楷體" w:hint="eastAsia"/>
                <w:color w:val="auto"/>
                <w:kern w:val="2"/>
              </w:rPr>
              <w:t>1.預習課文。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color w:val="auto"/>
                <w:kern w:val="2"/>
              </w:rPr>
            </w:pPr>
            <w:r>
              <w:rPr>
                <w:rFonts w:ascii="標楷體" w:eastAsia="標楷體" w:hAnsi="標楷體" w:cs="標楷體" w:hint="eastAsia"/>
                <w:color w:val="auto"/>
                <w:kern w:val="2"/>
              </w:rPr>
              <w:t>2.請學生先揣摩人物性格及情緒，分組分配角色，練習對話。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color w:val="auto"/>
                <w:kern w:val="2"/>
              </w:rPr>
            </w:pPr>
            <w:r>
              <w:rPr>
                <w:rFonts w:ascii="標楷體" w:eastAsia="標楷體" w:hAnsi="標楷體" w:cs="標楷體" w:hint="eastAsia"/>
                <w:color w:val="auto"/>
                <w:kern w:val="2"/>
              </w:rPr>
              <w:t>［發展活動］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color w:val="auto"/>
                <w:kern w:val="2"/>
              </w:rPr>
            </w:pPr>
            <w:r>
              <w:rPr>
                <w:rFonts w:ascii="標楷體" w:eastAsia="標楷體" w:hAnsi="標楷體" w:cs="標楷體" w:hint="eastAsia"/>
                <w:color w:val="auto"/>
                <w:kern w:val="2"/>
              </w:rPr>
              <w:t>1.針對生難字詞與注釋教師提問，讓學生回答後寫在課本上。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color w:val="auto"/>
                <w:kern w:val="2"/>
              </w:rPr>
            </w:pPr>
            <w:r>
              <w:rPr>
                <w:rFonts w:ascii="標楷體" w:eastAsia="標楷體" w:hAnsi="標楷體" w:cs="標楷體" w:hint="eastAsia"/>
                <w:color w:val="auto"/>
                <w:kern w:val="2"/>
              </w:rPr>
              <w:t>2.介紹作者莫泊桑。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color w:val="auto"/>
                <w:kern w:val="2"/>
              </w:rPr>
            </w:pPr>
            <w:r>
              <w:rPr>
                <w:rFonts w:ascii="標楷體" w:eastAsia="標楷體" w:hAnsi="標楷體" w:cs="標楷體" w:hint="eastAsia"/>
                <w:color w:val="auto"/>
                <w:kern w:val="2"/>
              </w:rPr>
              <w:t>〔綜合活動〕</w:t>
            </w:r>
          </w:p>
          <w:p w:rsidR="009D5D54" w:rsidRDefault="009D5D54" w:rsidP="009D5D54">
            <w:pPr>
              <w:rPr>
                <w:rFonts w:ascii="標楷體" w:eastAsia="標楷體" w:hAnsi="標楷體" w:cs="標楷體"/>
                <w:color w:val="auto"/>
                <w:kern w:val="2"/>
              </w:rPr>
            </w:pPr>
            <w:r>
              <w:rPr>
                <w:rFonts w:ascii="標楷體" w:eastAsia="標楷體" w:hAnsi="標楷體" w:cs="標楷體" w:hint="eastAsia"/>
                <w:color w:val="auto"/>
                <w:kern w:val="2"/>
              </w:rPr>
              <w:t>1.寫習作並檢討。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color w:val="auto"/>
                <w:kern w:val="2"/>
              </w:rPr>
            </w:pPr>
            <w:r>
              <w:rPr>
                <w:rFonts w:ascii="標楷體" w:eastAsia="標楷體" w:hAnsi="標楷體" w:hint="eastAsia"/>
                <w:color w:val="auto"/>
                <w:kern w:val="2"/>
              </w:rPr>
              <w:lastRenderedPageBreak/>
              <w:t>2.將學生分組，練習上台說課文故事，其餘的則是用戲劇方式呈現。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color w:val="auto"/>
                <w:kern w:val="2"/>
              </w:rPr>
            </w:pPr>
            <w:r>
              <w:rPr>
                <w:rFonts w:ascii="標楷體" w:eastAsia="標楷體" w:hAnsi="標楷體" w:hint="eastAsia"/>
                <w:color w:val="auto"/>
                <w:kern w:val="2"/>
              </w:rPr>
              <w:t>3.略讀各國短篇小說名作，從中發掘各國文化。</w:t>
            </w:r>
          </w:p>
        </w:tc>
        <w:tc>
          <w:tcPr>
            <w:tcW w:w="186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5D54" w:rsidRDefault="009D5D54" w:rsidP="009D5D54">
            <w:pPr>
              <w:snapToGrid w:val="0"/>
              <w:ind w:firstLine="0"/>
              <w:jc w:val="center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lastRenderedPageBreak/>
              <w:t>5</w:t>
            </w:r>
          </w:p>
        </w:tc>
        <w:tc>
          <w:tcPr>
            <w:tcW w:w="429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1.課本習作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2.學習單講義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3.網路影音資料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4.學習吧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5.翰林TEAMS</w:t>
            </w:r>
          </w:p>
        </w:tc>
        <w:tc>
          <w:tcPr>
            <w:tcW w:w="429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1.實作評量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2.習作評量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3.口頭評量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4.紙筆評量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5.線上評量</w:t>
            </w:r>
          </w:p>
        </w:tc>
        <w:tc>
          <w:tcPr>
            <w:tcW w:w="681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【生命教育】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生J5 覺察生活中的各種迷思，在生活作息、健康促進、飲食運動、休閒娛樂、人我關係等課題上進行價值思辨，尋求解決之道。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【閱讀素養教育】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閱J10 主動尋求多元的詮釋，並試著表達自己的想法。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lastRenderedPageBreak/>
              <w:t>【品德教育】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品EJU4 自律負責。</w:t>
            </w:r>
          </w:p>
          <w:p w:rsidR="009D5D54" w:rsidRDefault="009D5D54" w:rsidP="009D5D54">
            <w:pPr>
              <w:ind w:left="-22" w:hanging="7"/>
              <w:rPr>
                <w:rFonts w:ascii="標楷體" w:eastAsia="標楷體" w:hAnsi="標楷體" w:cs="標楷體"/>
                <w:color w:val="ED7D31" w:themeColor="accent2"/>
                <w:kern w:val="2"/>
              </w:rPr>
            </w:pPr>
            <w:r>
              <w:rPr>
                <w:rFonts w:ascii="標楷體" w:eastAsia="標楷體" w:hAnsi="標楷體" w:cs="標楷體" w:hint="eastAsia"/>
                <w:color w:val="ED7D31" w:themeColor="accent2"/>
                <w:kern w:val="2"/>
              </w:rPr>
              <w:t>【國際教育】</w:t>
            </w:r>
          </w:p>
          <w:p w:rsidR="009D5D54" w:rsidRDefault="009D5D54" w:rsidP="009D5D54">
            <w:pPr>
              <w:ind w:left="-22" w:hanging="7"/>
              <w:rPr>
                <w:rFonts w:ascii="標楷體" w:eastAsia="標楷體" w:hAnsi="標楷體" w:cs="標楷體"/>
                <w:color w:val="ED7D31" w:themeColor="accent2"/>
                <w:kern w:val="2"/>
              </w:rPr>
            </w:pPr>
            <w:r>
              <w:rPr>
                <w:rFonts w:ascii="標楷體" w:eastAsia="標楷體" w:hAnsi="標楷體" w:cs="標楷體" w:hint="eastAsia"/>
                <w:color w:val="ED7D31" w:themeColor="accent2"/>
                <w:kern w:val="2"/>
              </w:rPr>
              <w:t>尊重多元文化與國際理解</w:t>
            </w:r>
          </w:p>
          <w:p w:rsidR="009D5D54" w:rsidRDefault="009D5D54" w:rsidP="009D5D54">
            <w:pPr>
              <w:ind w:left="-22" w:hanging="7"/>
              <w:rPr>
                <w:rFonts w:ascii="標楷體" w:eastAsia="標楷體" w:hAnsi="標楷體" w:cs="標楷體"/>
                <w:color w:val="ED7D31" w:themeColor="accent2"/>
                <w:kern w:val="2"/>
              </w:rPr>
            </w:pPr>
            <w:r>
              <w:rPr>
                <w:rFonts w:ascii="標楷體" w:eastAsia="標楷體" w:hAnsi="標楷體" w:cs="標楷體" w:hint="eastAsia"/>
                <w:color w:val="ED7D31" w:themeColor="accent2"/>
                <w:kern w:val="2"/>
              </w:rPr>
              <w:t>國J4 認識跨文化與全球競合的現象。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</w:p>
        </w:tc>
        <w:tc>
          <w:tcPr>
            <w:tcW w:w="587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5D54" w:rsidRPr="000D49C5" w:rsidRDefault="009D5D54" w:rsidP="009D5D5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D49C5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□實施跨領域或</w:t>
            </w:r>
            <w:r w:rsidRPr="000D49C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跨</w:t>
            </w:r>
            <w:r w:rsidRPr="000D49C5">
              <w:rPr>
                <w:rFonts w:ascii="標楷體" w:eastAsia="標楷體" w:hAnsi="標楷體" w:cs="標楷體"/>
                <w:sz w:val="24"/>
                <w:szCs w:val="24"/>
              </w:rPr>
              <w:t>科目協同教學(需另申請授課鐘點費者)</w:t>
            </w:r>
          </w:p>
          <w:p w:rsidR="009D5D54" w:rsidRPr="000D49C5" w:rsidRDefault="009D5D54" w:rsidP="009D5D5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D49C5">
              <w:rPr>
                <w:rFonts w:ascii="標楷體" w:eastAsia="標楷體" w:hAnsi="標楷體" w:cs="標楷體"/>
                <w:sz w:val="24"/>
                <w:szCs w:val="24"/>
              </w:rPr>
              <w:t>1.協同科目：</w:t>
            </w:r>
          </w:p>
          <w:p w:rsidR="009D5D54" w:rsidRPr="000D49C5" w:rsidRDefault="009D5D54" w:rsidP="009D5D5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0D49C5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           </w:t>
            </w:r>
          </w:p>
          <w:p w:rsidR="009D5D54" w:rsidRPr="000D49C5" w:rsidRDefault="009D5D54" w:rsidP="009D5D5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0D49C5">
              <w:rPr>
                <w:rFonts w:ascii="標楷體" w:eastAsia="標楷體" w:hAnsi="標楷體" w:cs="標楷體"/>
                <w:sz w:val="24"/>
                <w:szCs w:val="24"/>
              </w:rPr>
              <w:t>2.協同節數：</w:t>
            </w:r>
          </w:p>
          <w:p w:rsidR="009D5D54" w:rsidRDefault="009D5D54" w:rsidP="009D5D5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0D49C5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           </w:t>
            </w:r>
          </w:p>
          <w:p w:rsidR="009D5D54" w:rsidRPr="00483146" w:rsidRDefault="009D5D54" w:rsidP="009D5D5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  <w:u w:val="single"/>
              </w:rPr>
            </w:pPr>
            <w:r w:rsidRPr="0048314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u w:val="single"/>
              </w:rPr>
              <w:lastRenderedPageBreak/>
              <w:t>翰林TEAMS線上題目</w:t>
            </w:r>
          </w:p>
          <w:p w:rsidR="009D5D54" w:rsidRPr="000D49C5" w:rsidRDefault="009D5D54" w:rsidP="009D5D5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48314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u w:val="single"/>
              </w:rPr>
              <w:t>PAGAMO線上題目</w:t>
            </w:r>
            <w:r w:rsidRPr="00483146">
              <w:rPr>
                <w:rFonts w:ascii="標楷體" w:eastAsia="標楷體" w:hAnsi="標楷體" w:cs="標楷體"/>
                <w:color w:val="FF0000"/>
                <w:sz w:val="24"/>
                <w:szCs w:val="24"/>
                <w:u w:val="single"/>
              </w:rPr>
              <w:t xml:space="preserve">     </w:t>
            </w:r>
            <w:r w:rsidRPr="000D49C5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</w:t>
            </w:r>
          </w:p>
        </w:tc>
      </w:tr>
      <w:tr w:rsidR="009D5D54" w:rsidRPr="006571A0" w:rsidTr="005C669C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37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5D54" w:rsidRPr="00DA591D" w:rsidRDefault="009D5D54" w:rsidP="009D5D54">
            <w:pPr>
              <w:snapToGrid w:val="0"/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第十九週</w:t>
            </w:r>
          </w:p>
          <w:p w:rsidR="009D5D54" w:rsidRPr="00DA591D" w:rsidRDefault="009D5D54" w:rsidP="009D5D54">
            <w:pPr>
              <w:snapToGrid w:val="0"/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6/16-6/20</w:t>
            </w:r>
          </w:p>
        </w:tc>
        <w:tc>
          <w:tcPr>
            <w:tcW w:w="60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Bd-Ⅳ-1 以事實、理論為論據，達到說服、建構、批判等目的。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Cc-Ⅳ-1 各類文本中的藝術、信仰、思想等文化內涵。</w:t>
            </w:r>
          </w:p>
        </w:tc>
        <w:tc>
          <w:tcPr>
            <w:tcW w:w="60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5-Ⅳ-2 理解各類文本的句子、段落與主要概念，指出寫作的目的與觀點。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5-Ⅳ-4 應用閱讀策略增進學習效能，整合跨領域知識轉化為解決問題的能力。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6-Ⅳ-4 依據需求書寫各類文本。</w:t>
            </w:r>
          </w:p>
        </w:tc>
        <w:tc>
          <w:tcPr>
            <w:tcW w:w="1100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5D54" w:rsidRDefault="009D5D54" w:rsidP="009D5D54">
            <w:pPr>
              <w:rPr>
                <w:rFonts w:ascii="標楷體" w:eastAsia="標楷體" w:hAnsi="標楷體" w:cs="標楷體"/>
                <w:color w:val="auto"/>
                <w:kern w:val="2"/>
              </w:rPr>
            </w:pPr>
            <w:r>
              <w:rPr>
                <w:rFonts w:ascii="標楷體" w:eastAsia="標楷體" w:hAnsi="標楷體" w:cs="標楷體" w:hint="eastAsia"/>
                <w:color w:val="auto"/>
                <w:kern w:val="2"/>
              </w:rPr>
              <w:t>成語典</w:t>
            </w:r>
            <w:r w:rsidR="009A3B1A">
              <w:rPr>
                <w:rFonts w:ascii="標楷體" w:eastAsia="標楷體" w:hAnsi="標楷體" w:cs="標楷體" w:hint="eastAsia"/>
                <w:color w:val="auto"/>
                <w:kern w:val="2"/>
              </w:rPr>
              <w:t>p131-140</w:t>
            </w:r>
          </w:p>
          <w:p w:rsidR="009D5D54" w:rsidRDefault="009D5D54" w:rsidP="009D5D54">
            <w:pPr>
              <w:rPr>
                <w:rFonts w:ascii="標楷體" w:eastAsia="標楷體" w:hAnsi="標楷體" w:cs="標楷體"/>
                <w:color w:val="auto"/>
                <w:kern w:val="2"/>
              </w:rPr>
            </w:pPr>
            <w:r>
              <w:rPr>
                <w:rFonts w:ascii="標楷體" w:eastAsia="標楷體" w:hAnsi="標楷體" w:cs="標楷體" w:hint="eastAsia"/>
                <w:color w:val="auto"/>
                <w:kern w:val="2"/>
              </w:rPr>
              <w:t>1.分組上台講授成語。</w:t>
            </w:r>
          </w:p>
          <w:p w:rsidR="009D5D54" w:rsidRDefault="009D5D54" w:rsidP="009D5D54">
            <w:pPr>
              <w:rPr>
                <w:rFonts w:ascii="標楷體" w:eastAsia="標楷體" w:hAnsi="標楷體" w:cs="標楷體"/>
                <w:color w:val="auto"/>
                <w:kern w:val="2"/>
              </w:rPr>
            </w:pPr>
            <w:r>
              <w:rPr>
                <w:rFonts w:ascii="標楷體" w:eastAsia="標楷體" w:hAnsi="標楷體" w:cs="標楷體" w:hint="eastAsia"/>
                <w:color w:val="auto"/>
                <w:kern w:val="2"/>
              </w:rPr>
              <w:t>2.老師統整重點。</w:t>
            </w:r>
          </w:p>
          <w:p w:rsidR="009D5D54" w:rsidRDefault="009D5D54" w:rsidP="009D5D54">
            <w:pPr>
              <w:rPr>
                <w:rFonts w:ascii="標楷體" w:eastAsia="標楷體" w:hAnsi="標楷體" w:cs="標楷體"/>
                <w:color w:val="auto"/>
                <w:kern w:val="2"/>
              </w:rPr>
            </w:pPr>
            <w:r>
              <w:rPr>
                <w:rFonts w:ascii="標楷體" w:eastAsia="標楷體" w:hAnsi="標楷體" w:cs="標楷體" w:hint="eastAsia"/>
                <w:color w:val="auto"/>
                <w:kern w:val="2"/>
              </w:rPr>
              <w:t>3.比手畫腳猜成語，複習段考成語範圍。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color w:val="auto"/>
                <w:kern w:val="2"/>
              </w:rPr>
            </w:pPr>
          </w:p>
        </w:tc>
        <w:tc>
          <w:tcPr>
            <w:tcW w:w="186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5D54" w:rsidRDefault="009D5D54" w:rsidP="009D5D54">
            <w:pPr>
              <w:snapToGrid w:val="0"/>
              <w:ind w:firstLine="0"/>
              <w:jc w:val="center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5</w:t>
            </w:r>
          </w:p>
        </w:tc>
        <w:tc>
          <w:tcPr>
            <w:tcW w:w="429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1.課本習作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2.學習單講義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3.網路影音資料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4.成語典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</w:p>
        </w:tc>
        <w:tc>
          <w:tcPr>
            <w:tcW w:w="429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1.實作評量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2.習作評量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3.口頭評量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4.紙筆評量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</w:p>
        </w:tc>
        <w:tc>
          <w:tcPr>
            <w:tcW w:w="681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【閱讀素養教育】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閱J6 懂得在不同學習及生活情境中使用文本之規則。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閱J10 主動尋求多元的詮釋，並試著表達自己的想法。</w:t>
            </w:r>
          </w:p>
        </w:tc>
        <w:tc>
          <w:tcPr>
            <w:tcW w:w="587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5D54" w:rsidRPr="000D49C5" w:rsidRDefault="009D5D54" w:rsidP="009D5D5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D49C5">
              <w:rPr>
                <w:rFonts w:ascii="標楷體" w:eastAsia="標楷體" w:hAnsi="標楷體" w:cs="標楷體"/>
                <w:sz w:val="24"/>
                <w:szCs w:val="24"/>
              </w:rPr>
              <w:t>□實施跨領域或</w:t>
            </w:r>
            <w:r w:rsidRPr="000D49C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跨</w:t>
            </w:r>
            <w:r w:rsidRPr="000D49C5">
              <w:rPr>
                <w:rFonts w:ascii="標楷體" w:eastAsia="標楷體" w:hAnsi="標楷體" w:cs="標楷體"/>
                <w:sz w:val="24"/>
                <w:szCs w:val="24"/>
              </w:rPr>
              <w:t>科目協同教學(需另申請授課鐘點費者)</w:t>
            </w:r>
          </w:p>
          <w:p w:rsidR="009D5D54" w:rsidRPr="000D49C5" w:rsidRDefault="009D5D54" w:rsidP="009D5D5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D49C5">
              <w:rPr>
                <w:rFonts w:ascii="標楷體" w:eastAsia="標楷體" w:hAnsi="標楷體" w:cs="標楷體"/>
                <w:sz w:val="24"/>
                <w:szCs w:val="24"/>
              </w:rPr>
              <w:t>1.協同科目：</w:t>
            </w:r>
          </w:p>
          <w:p w:rsidR="009D5D54" w:rsidRPr="000D49C5" w:rsidRDefault="009D5D54" w:rsidP="009D5D5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0D49C5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           </w:t>
            </w:r>
          </w:p>
          <w:p w:rsidR="009D5D54" w:rsidRPr="000D49C5" w:rsidRDefault="009D5D54" w:rsidP="009D5D5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0D49C5">
              <w:rPr>
                <w:rFonts w:ascii="標楷體" w:eastAsia="標楷體" w:hAnsi="標楷體" w:cs="標楷體"/>
                <w:sz w:val="24"/>
                <w:szCs w:val="24"/>
              </w:rPr>
              <w:t>2.協同節數：</w:t>
            </w:r>
          </w:p>
          <w:p w:rsidR="009D5D54" w:rsidRPr="00483146" w:rsidRDefault="009D5D54" w:rsidP="009D5D5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  <w:u w:val="single"/>
              </w:rPr>
            </w:pPr>
            <w:r w:rsidRPr="0048314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u w:val="single"/>
              </w:rPr>
              <w:t>翰林TEAMS線上題目</w:t>
            </w:r>
          </w:p>
          <w:p w:rsidR="009D5D54" w:rsidRPr="000D49C5" w:rsidRDefault="009D5D54" w:rsidP="009D5D5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48314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u w:val="single"/>
              </w:rPr>
              <w:t>PAGAMO線上題目</w:t>
            </w:r>
            <w:r w:rsidRPr="00483146">
              <w:rPr>
                <w:rFonts w:ascii="標楷體" w:eastAsia="標楷體" w:hAnsi="標楷體" w:cs="標楷體"/>
                <w:color w:val="FF0000"/>
                <w:sz w:val="24"/>
                <w:szCs w:val="24"/>
                <w:u w:val="single"/>
              </w:rPr>
              <w:t xml:space="preserve">     </w:t>
            </w:r>
            <w:r w:rsidRPr="000D49C5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             </w:t>
            </w:r>
          </w:p>
        </w:tc>
      </w:tr>
      <w:tr w:rsidR="009D5D54" w:rsidRPr="006571A0" w:rsidTr="005C669C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37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5D54" w:rsidRPr="00DA591D" w:rsidRDefault="009D5D54" w:rsidP="009D5D54">
            <w:pPr>
              <w:snapToGrid w:val="0"/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第廿週</w:t>
            </w:r>
          </w:p>
          <w:p w:rsidR="009D5D54" w:rsidRDefault="009D5D54" w:rsidP="009D5D54">
            <w:pPr>
              <w:snapToGrid w:val="0"/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6/23-6/27</w:t>
            </w:r>
          </w:p>
          <w:p w:rsidR="009D5D54" w:rsidRPr="00DA591D" w:rsidRDefault="005A2FD5" w:rsidP="009D5D54">
            <w:pPr>
              <w:snapToGrid w:val="0"/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5A2FD5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（第三次段考）</w:t>
            </w:r>
          </w:p>
        </w:tc>
        <w:tc>
          <w:tcPr>
            <w:tcW w:w="60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Ad-Ⅳ-1 篇章的主旨、結構、寓意與分析。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Cc-Ⅳ-1 各類文本中的藝術、信仰、思想等文化內涵。</w:t>
            </w:r>
          </w:p>
        </w:tc>
        <w:tc>
          <w:tcPr>
            <w:tcW w:w="60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5-Ⅳ-4 應用閱讀策略增進學習效能，整合跨領域知識轉化為解決問題的能力。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5-Ⅳ-5 大量閱讀多元文本，理解議題內涵及其與個人生活、社會結構的關聯性。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lastRenderedPageBreak/>
              <w:t>5-Ⅳ-6 運用圖書館(室)、科技工具，蒐集資訊、組織材料，擴充閱讀視野。</w:t>
            </w:r>
          </w:p>
        </w:tc>
        <w:tc>
          <w:tcPr>
            <w:tcW w:w="1100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5D54" w:rsidRDefault="009D5D54" w:rsidP="009D5D54">
            <w:pPr>
              <w:rPr>
                <w:rFonts w:ascii="標楷體" w:eastAsia="標楷體" w:hAnsi="標楷體" w:cs="標楷體"/>
                <w:color w:val="auto"/>
                <w:kern w:val="2"/>
              </w:rPr>
            </w:pPr>
            <w:r>
              <w:rPr>
                <w:rFonts w:ascii="標楷體" w:eastAsia="標楷體" w:hAnsi="標楷體" w:cs="標楷體" w:hint="eastAsia"/>
                <w:color w:val="auto"/>
                <w:kern w:val="2"/>
              </w:rPr>
              <w:lastRenderedPageBreak/>
              <w:t>【段考週】</w:t>
            </w:r>
          </w:p>
          <w:p w:rsidR="009D5D54" w:rsidRDefault="009D5D54" w:rsidP="009D5D54">
            <w:pPr>
              <w:rPr>
                <w:rFonts w:ascii="標楷體" w:eastAsia="標楷體" w:hAnsi="標楷體" w:cs="標楷體"/>
                <w:color w:val="auto"/>
                <w:kern w:val="2"/>
              </w:rPr>
            </w:pPr>
            <w:r>
              <w:rPr>
                <w:rFonts w:ascii="標楷體" w:eastAsia="標楷體" w:hAnsi="標楷體" w:cs="標楷體" w:hint="eastAsia"/>
                <w:color w:val="auto"/>
                <w:kern w:val="2"/>
              </w:rPr>
              <w:t>複習第七課~第十課</w:t>
            </w:r>
          </w:p>
          <w:p w:rsidR="009D5D54" w:rsidRDefault="009D5D54" w:rsidP="009D5D54">
            <w:pPr>
              <w:rPr>
                <w:rFonts w:ascii="標楷體" w:eastAsia="標楷體" w:hAnsi="標楷體" w:cs="標楷體"/>
                <w:color w:val="auto"/>
                <w:kern w:val="2"/>
              </w:rPr>
            </w:pPr>
            <w:r>
              <w:rPr>
                <w:rFonts w:ascii="標楷體" w:eastAsia="標楷體" w:hAnsi="標楷體" w:cs="標楷體" w:hint="eastAsia"/>
                <w:color w:val="auto"/>
                <w:kern w:val="2"/>
              </w:rPr>
              <w:t>複習成語典p185-199</w:t>
            </w:r>
          </w:p>
          <w:p w:rsidR="009D5D54" w:rsidRDefault="009D5D54" w:rsidP="009D5D54">
            <w:pPr>
              <w:rPr>
                <w:rFonts w:ascii="標楷體" w:eastAsia="標楷體" w:hAnsi="標楷體" w:cs="標楷體"/>
                <w:color w:val="auto"/>
                <w:kern w:val="2"/>
              </w:rPr>
            </w:pPr>
            <w:r>
              <w:rPr>
                <w:rFonts w:ascii="標楷體" w:eastAsia="標楷體" w:hAnsi="標楷體" w:cs="標楷體" w:hint="eastAsia"/>
                <w:color w:val="auto"/>
                <w:kern w:val="2"/>
              </w:rPr>
              <w:t>檢討測驗卷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/>
                <w:color w:val="auto"/>
                <w:kern w:val="2"/>
              </w:rPr>
            </w:pPr>
          </w:p>
        </w:tc>
        <w:tc>
          <w:tcPr>
            <w:tcW w:w="186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5D54" w:rsidRDefault="009D5D54" w:rsidP="009D5D54">
            <w:pPr>
              <w:snapToGrid w:val="0"/>
              <w:ind w:firstLine="0"/>
              <w:jc w:val="center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5</w:t>
            </w:r>
          </w:p>
        </w:tc>
        <w:tc>
          <w:tcPr>
            <w:tcW w:w="429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1.課本習作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2.學習單講義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3.測驗卷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4.翰林TEAMS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5.段考試卷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</w:p>
        </w:tc>
        <w:tc>
          <w:tcPr>
            <w:tcW w:w="429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1.線上評量</w:t>
            </w:r>
          </w:p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2紙筆評量</w:t>
            </w:r>
          </w:p>
        </w:tc>
        <w:tc>
          <w:tcPr>
            <w:tcW w:w="681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5D54" w:rsidRDefault="009D5D54" w:rsidP="009D5D54">
            <w:pPr>
              <w:snapToGrid w:val="0"/>
              <w:ind w:firstLine="0"/>
              <w:rPr>
                <w:rFonts w:ascii="標楷體" w:eastAsia="標楷體" w:hAnsi="標楷體" w:cs="標楷體"/>
                <w:kern w:val="2"/>
              </w:rPr>
            </w:pPr>
          </w:p>
        </w:tc>
        <w:tc>
          <w:tcPr>
            <w:tcW w:w="587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5D54" w:rsidRPr="000D49C5" w:rsidRDefault="009D5D54" w:rsidP="009D5D5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D49C5">
              <w:rPr>
                <w:rFonts w:ascii="標楷體" w:eastAsia="標楷體" w:hAnsi="標楷體" w:cs="標楷體"/>
                <w:sz w:val="24"/>
                <w:szCs w:val="24"/>
              </w:rPr>
              <w:t>□實施跨領域或</w:t>
            </w:r>
            <w:r w:rsidRPr="000D49C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跨</w:t>
            </w:r>
            <w:r w:rsidRPr="000D49C5">
              <w:rPr>
                <w:rFonts w:ascii="標楷體" w:eastAsia="標楷體" w:hAnsi="標楷體" w:cs="標楷體"/>
                <w:sz w:val="24"/>
                <w:szCs w:val="24"/>
              </w:rPr>
              <w:t>科目協同教學(需另申請授課鐘點費者)</w:t>
            </w:r>
          </w:p>
          <w:p w:rsidR="009D5D54" w:rsidRPr="000D49C5" w:rsidRDefault="009D5D54" w:rsidP="009D5D5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D49C5">
              <w:rPr>
                <w:rFonts w:ascii="標楷體" w:eastAsia="標楷體" w:hAnsi="標楷體" w:cs="標楷體"/>
                <w:sz w:val="24"/>
                <w:szCs w:val="24"/>
              </w:rPr>
              <w:t>1.協同科目：</w:t>
            </w:r>
          </w:p>
          <w:p w:rsidR="009D5D54" w:rsidRPr="000D49C5" w:rsidRDefault="009D5D54" w:rsidP="009D5D5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0D49C5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           </w:t>
            </w:r>
          </w:p>
          <w:p w:rsidR="009D5D54" w:rsidRPr="000D49C5" w:rsidRDefault="009D5D54" w:rsidP="009D5D5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0D49C5">
              <w:rPr>
                <w:rFonts w:ascii="標楷體" w:eastAsia="標楷體" w:hAnsi="標楷體" w:cs="標楷體"/>
                <w:sz w:val="24"/>
                <w:szCs w:val="24"/>
              </w:rPr>
              <w:t>2.協同節數：</w:t>
            </w:r>
          </w:p>
          <w:p w:rsidR="009D5D54" w:rsidRPr="005A2FD5" w:rsidRDefault="009D5D54" w:rsidP="009D5D5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  <w:u w:val="single"/>
              </w:rPr>
            </w:pPr>
            <w:r w:rsidRPr="0048314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u w:val="single"/>
              </w:rPr>
              <w:lastRenderedPageBreak/>
              <w:t>翰林TEAMS線上題目</w:t>
            </w:r>
            <w:r w:rsidRPr="00483146">
              <w:rPr>
                <w:rFonts w:ascii="標楷體" w:eastAsia="標楷體" w:hAnsi="標楷體" w:cs="標楷體"/>
                <w:color w:val="FF0000"/>
                <w:sz w:val="24"/>
                <w:szCs w:val="24"/>
                <w:u w:val="single"/>
              </w:rPr>
              <w:t xml:space="preserve">    </w:t>
            </w:r>
            <w:r w:rsidRPr="000D49C5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          </w:t>
            </w:r>
          </w:p>
        </w:tc>
      </w:tr>
      <w:tr w:rsidR="0031766A" w:rsidRPr="006571A0" w:rsidTr="005C669C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37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1766A" w:rsidRPr="00DA591D" w:rsidRDefault="00D0709E" w:rsidP="0031766A">
            <w:pPr>
              <w:snapToGrid w:val="0"/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第廿一週</w:t>
            </w:r>
          </w:p>
          <w:p w:rsidR="0031766A" w:rsidRDefault="00F92E77" w:rsidP="0031766A">
            <w:pPr>
              <w:snapToGrid w:val="0"/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6/30</w:t>
            </w:r>
          </w:p>
          <w:p w:rsidR="00C920EB" w:rsidRPr="00DA591D" w:rsidRDefault="00C920EB" w:rsidP="0031766A">
            <w:pPr>
              <w:snapToGrid w:val="0"/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60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57A5D" w:rsidRDefault="00D0709E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5-Ⅳ-6 </w:t>
            </w:r>
            <w:r w:rsidRPr="00C0136E">
              <w:rPr>
                <w:rFonts w:ascii="標楷體" w:eastAsia="標楷體" w:hAnsi="標楷體" w:cs="標楷體"/>
                <w:sz w:val="24"/>
                <w:szCs w:val="24"/>
              </w:rPr>
              <w:t>運用圖書館(室)、科技工具，蒐集資訊、組織材料，擴充閱讀視野。</w:t>
            </w:r>
          </w:p>
        </w:tc>
        <w:tc>
          <w:tcPr>
            <w:tcW w:w="60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57A5D" w:rsidRDefault="00D0709E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Ad-Ⅳ-1 </w:t>
            </w:r>
            <w:r w:rsidRPr="009B0896">
              <w:rPr>
                <w:rFonts w:ascii="標楷體" w:eastAsia="標楷體" w:hAnsi="標楷體" w:cs="標楷體"/>
                <w:sz w:val="24"/>
                <w:szCs w:val="24"/>
              </w:rPr>
              <w:t>篇章的主旨、結構、寓意與分析。</w:t>
            </w:r>
          </w:p>
          <w:p w:rsidR="00757A5D" w:rsidRDefault="00D0709E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Cc-Ⅳ-1 </w:t>
            </w:r>
            <w:r w:rsidRPr="009B0896">
              <w:rPr>
                <w:rFonts w:ascii="標楷體" w:eastAsia="標楷體" w:hAnsi="標楷體" w:cs="標楷體"/>
                <w:sz w:val="24"/>
                <w:szCs w:val="24"/>
              </w:rPr>
              <w:t>各類文本中的藝術、信仰、思想等文化內涵。</w:t>
            </w:r>
          </w:p>
        </w:tc>
        <w:tc>
          <w:tcPr>
            <w:tcW w:w="1100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66A" w:rsidRDefault="009A3B1A" w:rsidP="0031766A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結業式</w:t>
            </w:r>
          </w:p>
          <w:p w:rsidR="002B3F25" w:rsidRPr="00DA591D" w:rsidRDefault="002B3F25" w:rsidP="0031766A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交代暑假作業</w:t>
            </w:r>
          </w:p>
        </w:tc>
        <w:tc>
          <w:tcPr>
            <w:tcW w:w="186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66A" w:rsidRPr="00DA591D" w:rsidRDefault="009A3B1A" w:rsidP="0031766A">
            <w:pPr>
              <w:snapToGrid w:val="0"/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</w:t>
            </w:r>
          </w:p>
        </w:tc>
        <w:tc>
          <w:tcPr>
            <w:tcW w:w="429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66A" w:rsidRDefault="00D0709E" w:rsidP="0031766A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1.教學投影片</w:t>
            </w:r>
          </w:p>
          <w:p w:rsidR="0031766A" w:rsidRPr="00DA591D" w:rsidRDefault="0031766A" w:rsidP="0031766A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429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66A" w:rsidRPr="00C0136E" w:rsidRDefault="005A2FD5" w:rsidP="0031766A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紙本評量</w:t>
            </w:r>
          </w:p>
          <w:p w:rsidR="0031766A" w:rsidRPr="00DA591D" w:rsidRDefault="0031766A" w:rsidP="0031766A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681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57A5D" w:rsidRDefault="00D0709E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【閱讀素養教育】</w:t>
            </w:r>
          </w:p>
          <w:p w:rsidR="00757A5D" w:rsidRDefault="00D0709E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閱J9 </w:t>
            </w:r>
            <w:r w:rsidRPr="00C0136E">
              <w:rPr>
                <w:rFonts w:ascii="標楷體" w:eastAsia="標楷體" w:hAnsi="標楷體" w:cs="標楷體"/>
                <w:sz w:val="24"/>
                <w:szCs w:val="24"/>
              </w:rPr>
              <w:t>樂於參與閱讀相關的學習活動，並與他人交流。</w:t>
            </w:r>
          </w:p>
        </w:tc>
        <w:tc>
          <w:tcPr>
            <w:tcW w:w="587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1766A" w:rsidRPr="000D49C5" w:rsidRDefault="00D0709E" w:rsidP="0031766A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D49C5">
              <w:rPr>
                <w:rFonts w:ascii="標楷體" w:eastAsia="標楷體" w:hAnsi="標楷體" w:cs="標楷體"/>
                <w:sz w:val="24"/>
                <w:szCs w:val="24"/>
              </w:rPr>
              <w:t>□實施跨領域或</w:t>
            </w:r>
            <w:r w:rsidRPr="000D49C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跨</w:t>
            </w:r>
            <w:r w:rsidRPr="000D49C5">
              <w:rPr>
                <w:rFonts w:ascii="標楷體" w:eastAsia="標楷體" w:hAnsi="標楷體" w:cs="標楷體"/>
                <w:sz w:val="24"/>
                <w:szCs w:val="24"/>
              </w:rPr>
              <w:t>科目協同教學(需另申請授課鐘點費者)</w:t>
            </w:r>
          </w:p>
          <w:p w:rsidR="0031766A" w:rsidRPr="000D49C5" w:rsidRDefault="00D0709E" w:rsidP="0031766A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D49C5">
              <w:rPr>
                <w:rFonts w:ascii="標楷體" w:eastAsia="標楷體" w:hAnsi="標楷體" w:cs="標楷體"/>
                <w:sz w:val="24"/>
                <w:szCs w:val="24"/>
              </w:rPr>
              <w:t>1.協同科目：</w:t>
            </w:r>
          </w:p>
          <w:p w:rsidR="0031766A" w:rsidRPr="000D49C5" w:rsidRDefault="00D0709E" w:rsidP="0031766A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0D49C5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           </w:t>
            </w:r>
          </w:p>
          <w:p w:rsidR="0031766A" w:rsidRPr="000D49C5" w:rsidRDefault="00D0709E" w:rsidP="0031766A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0D49C5">
              <w:rPr>
                <w:rFonts w:ascii="標楷體" w:eastAsia="標楷體" w:hAnsi="標楷體" w:cs="標楷體"/>
                <w:sz w:val="24"/>
                <w:szCs w:val="24"/>
              </w:rPr>
              <w:t>2.協同節數：</w:t>
            </w:r>
          </w:p>
          <w:p w:rsidR="0031766A" w:rsidRPr="000D49C5" w:rsidRDefault="00483146" w:rsidP="00483146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483146">
              <w:rPr>
                <w:rFonts w:ascii="標楷體" w:eastAsia="標楷體" w:hAnsi="標楷體" w:cs="標楷體"/>
                <w:color w:val="FF0000"/>
                <w:sz w:val="24"/>
                <w:szCs w:val="24"/>
                <w:u w:val="single"/>
              </w:rPr>
              <w:t xml:space="preserve"> </w:t>
            </w:r>
            <w:r w:rsidRPr="000D49C5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 </w:t>
            </w:r>
            <w:r w:rsidR="00D0709E" w:rsidRPr="000D49C5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           </w:t>
            </w:r>
          </w:p>
        </w:tc>
      </w:tr>
    </w:tbl>
    <w:p w:rsidR="0031766A" w:rsidRDefault="0031766A" w:rsidP="0031766A">
      <w:pPr>
        <w:ind w:firstLine="0"/>
        <w:jc w:val="left"/>
        <w:rPr>
          <w:rFonts w:ascii="標楷體" w:eastAsia="標楷體" w:hAnsi="標楷體" w:cs="標楷體"/>
          <w:sz w:val="24"/>
          <w:szCs w:val="24"/>
        </w:rPr>
      </w:pPr>
    </w:p>
    <w:p w:rsidR="0031766A" w:rsidRPr="00A42EF1" w:rsidRDefault="00D0709E" w:rsidP="0031766A">
      <w:pPr>
        <w:pStyle w:val="Web"/>
      </w:pPr>
      <w:r>
        <w:rPr>
          <w:rFonts w:ascii="標楷體" w:eastAsia="標楷體" w:hAnsi="標楷體" w:cs="標楷體"/>
        </w:rPr>
        <w:t>六</w:t>
      </w:r>
      <w:r w:rsidRPr="00657AF5">
        <w:rPr>
          <w:rFonts w:ascii="標楷體" w:eastAsia="標楷體" w:hAnsi="標楷體" w:cs="標楷體"/>
        </w:rPr>
        <w:t>、本課程是否有校外人士協助教學</w:t>
      </w:r>
      <w:r>
        <w:rPr>
          <w:rFonts w:ascii="標楷體" w:eastAsia="標楷體" w:hAnsi="標楷體" w:cs="標楷體"/>
        </w:rPr>
        <w:t>(</w:t>
      </w:r>
      <w:r>
        <w:rPr>
          <w:rFonts w:ascii="標楷體" w:eastAsia="標楷體" w:hAnsi="標楷體" w:cs="標楷體"/>
          <w:color w:val="1B75BC"/>
        </w:rPr>
        <w:t>本表格請勿刪除</w:t>
      </w:r>
      <w:r>
        <w:rPr>
          <w:rFonts w:ascii="標楷體" w:eastAsia="標楷體" w:hAnsi="標楷體" w:cs="標楷體"/>
          <w:color w:val="000000"/>
        </w:rPr>
        <w:t>)</w:t>
      </w:r>
    </w:p>
    <w:p w:rsidR="0031766A" w:rsidRPr="00657AF5" w:rsidRDefault="00166401" w:rsidP="0031766A">
      <w:pPr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</w:rPr>
        <w:t>▓</w:t>
      </w:r>
      <w:r w:rsidR="00D0709E" w:rsidRPr="00657AF5">
        <w:rPr>
          <w:rFonts w:ascii="標楷體" w:eastAsia="標楷體" w:hAnsi="標楷體" w:cs="標楷體"/>
          <w:color w:val="auto"/>
          <w:sz w:val="24"/>
          <w:szCs w:val="24"/>
        </w:rPr>
        <w:t>否，全學年都沒有(以下免填)</w:t>
      </w:r>
    </w:p>
    <w:p w:rsidR="0031766A" w:rsidRPr="00657AF5" w:rsidRDefault="00D0709E" w:rsidP="0031766A">
      <w:pPr>
        <w:rPr>
          <w:rFonts w:ascii="標楷體" w:eastAsia="標楷體" w:hAnsi="標楷體" w:cs="標楷體"/>
          <w:color w:val="auto"/>
          <w:sz w:val="24"/>
          <w:szCs w:val="24"/>
        </w:rPr>
      </w:pPr>
      <w:r w:rsidRPr="00657AF5">
        <w:rPr>
          <w:rFonts w:ascii="標楷體" w:eastAsia="標楷體" w:hAnsi="標楷體" w:cs="標楷體"/>
          <w:color w:val="auto"/>
          <w:sz w:val="24"/>
          <w:szCs w:val="24"/>
        </w:rPr>
        <w:t>□有，部分班級，實施的班級為：___________</w:t>
      </w:r>
    </w:p>
    <w:p w:rsidR="0031766A" w:rsidRPr="00657AF5" w:rsidRDefault="00D0709E" w:rsidP="0031766A">
      <w:pPr>
        <w:rPr>
          <w:rFonts w:ascii="標楷體" w:eastAsia="標楷體" w:hAnsi="標楷體" w:cs="標楷體"/>
          <w:color w:val="auto"/>
          <w:sz w:val="24"/>
          <w:szCs w:val="24"/>
        </w:rPr>
      </w:pPr>
      <w:r w:rsidRPr="00657AF5">
        <w:rPr>
          <w:rFonts w:ascii="標楷體" w:eastAsia="標楷體" w:hAnsi="標楷體" w:cs="標楷體"/>
          <w:color w:val="auto"/>
          <w:sz w:val="24"/>
          <w:szCs w:val="24"/>
        </w:rPr>
        <w:t>□有，全學年實施</w:t>
      </w:r>
    </w:p>
    <w:tbl>
      <w:tblPr>
        <w:tblStyle w:val="ae"/>
        <w:tblW w:w="14853" w:type="dxa"/>
        <w:tblInd w:w="-34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76"/>
        <w:gridCol w:w="3177"/>
        <w:gridCol w:w="3513"/>
        <w:gridCol w:w="2296"/>
        <w:gridCol w:w="1399"/>
        <w:gridCol w:w="3192"/>
      </w:tblGrid>
      <w:tr w:rsidR="0031766A" w:rsidRPr="00657AF5" w:rsidTr="0031766A">
        <w:tc>
          <w:tcPr>
            <w:tcW w:w="1276" w:type="dxa"/>
          </w:tcPr>
          <w:p w:rsidR="0031766A" w:rsidRPr="00657AF5" w:rsidRDefault="00D0709E" w:rsidP="0031766A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57AF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177" w:type="dxa"/>
          </w:tcPr>
          <w:p w:rsidR="0031766A" w:rsidRPr="00657AF5" w:rsidRDefault="00D0709E" w:rsidP="0031766A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57AF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</w:tcPr>
          <w:p w:rsidR="0031766A" w:rsidRPr="00657AF5" w:rsidRDefault="00D0709E" w:rsidP="0031766A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57AF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教材形式</w:t>
            </w:r>
          </w:p>
        </w:tc>
        <w:tc>
          <w:tcPr>
            <w:tcW w:w="2296" w:type="dxa"/>
          </w:tcPr>
          <w:p w:rsidR="0031766A" w:rsidRPr="00657AF5" w:rsidRDefault="00D0709E" w:rsidP="0031766A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57AF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</w:tcPr>
          <w:p w:rsidR="0031766A" w:rsidRPr="00657AF5" w:rsidRDefault="00D0709E" w:rsidP="0031766A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57AF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預期成效</w:t>
            </w:r>
          </w:p>
        </w:tc>
        <w:tc>
          <w:tcPr>
            <w:tcW w:w="3192" w:type="dxa"/>
          </w:tcPr>
          <w:p w:rsidR="0031766A" w:rsidRPr="00657AF5" w:rsidRDefault="00D0709E" w:rsidP="0031766A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57AF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原授課教師角色</w:t>
            </w:r>
          </w:p>
        </w:tc>
      </w:tr>
      <w:tr w:rsidR="0031766A" w:rsidRPr="00657AF5" w:rsidTr="0031766A">
        <w:tc>
          <w:tcPr>
            <w:tcW w:w="1276" w:type="dxa"/>
          </w:tcPr>
          <w:p w:rsidR="0031766A" w:rsidRPr="00657AF5" w:rsidRDefault="0031766A" w:rsidP="0031766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77" w:type="dxa"/>
          </w:tcPr>
          <w:p w:rsidR="0031766A" w:rsidRPr="00657AF5" w:rsidRDefault="0031766A" w:rsidP="0031766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</w:tcPr>
          <w:p w:rsidR="0031766A" w:rsidRPr="00657AF5" w:rsidRDefault="00D0709E" w:rsidP="0031766A">
            <w:pPr>
              <w:pStyle w:val="Web"/>
              <w:jc w:val="both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□簡報□印刷品□影音光碟</w:t>
            </w:r>
          </w:p>
          <w:p w:rsidR="0031766A" w:rsidRPr="00657AF5" w:rsidRDefault="00D0709E" w:rsidP="0031766A">
            <w:pPr>
              <w:pStyle w:val="Web"/>
              <w:jc w:val="both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 xml:space="preserve">□其他於課程或活動中使用之教學資料，請說明： </w:t>
            </w:r>
          </w:p>
        </w:tc>
        <w:tc>
          <w:tcPr>
            <w:tcW w:w="2296" w:type="dxa"/>
          </w:tcPr>
          <w:p w:rsidR="0031766A" w:rsidRPr="00657AF5" w:rsidRDefault="0031766A" w:rsidP="0031766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</w:tcPr>
          <w:p w:rsidR="0031766A" w:rsidRPr="00657AF5" w:rsidRDefault="0031766A" w:rsidP="0031766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</w:tcPr>
          <w:p w:rsidR="0031766A" w:rsidRPr="00657AF5" w:rsidRDefault="0031766A" w:rsidP="0031766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31766A" w:rsidRPr="00657AF5" w:rsidTr="0031766A">
        <w:tc>
          <w:tcPr>
            <w:tcW w:w="1276" w:type="dxa"/>
          </w:tcPr>
          <w:p w:rsidR="0031766A" w:rsidRPr="00657AF5" w:rsidRDefault="0031766A" w:rsidP="0031766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77" w:type="dxa"/>
          </w:tcPr>
          <w:p w:rsidR="0031766A" w:rsidRPr="00657AF5" w:rsidRDefault="0031766A" w:rsidP="0031766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</w:tcPr>
          <w:p w:rsidR="0031766A" w:rsidRPr="00657AF5" w:rsidRDefault="0031766A" w:rsidP="0031766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</w:tcPr>
          <w:p w:rsidR="0031766A" w:rsidRPr="00657AF5" w:rsidRDefault="0031766A" w:rsidP="0031766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</w:tcPr>
          <w:p w:rsidR="0031766A" w:rsidRPr="00657AF5" w:rsidRDefault="0031766A" w:rsidP="0031766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</w:tcPr>
          <w:p w:rsidR="0031766A" w:rsidRPr="00657AF5" w:rsidRDefault="0031766A" w:rsidP="0031766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31766A" w:rsidRPr="00657AF5" w:rsidTr="0031766A">
        <w:tc>
          <w:tcPr>
            <w:tcW w:w="1276" w:type="dxa"/>
          </w:tcPr>
          <w:p w:rsidR="0031766A" w:rsidRPr="00657AF5" w:rsidRDefault="0031766A" w:rsidP="0031766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77" w:type="dxa"/>
          </w:tcPr>
          <w:p w:rsidR="0031766A" w:rsidRPr="00657AF5" w:rsidRDefault="0031766A" w:rsidP="0031766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</w:tcPr>
          <w:p w:rsidR="0031766A" w:rsidRPr="00657AF5" w:rsidRDefault="0031766A" w:rsidP="0031766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</w:tcPr>
          <w:p w:rsidR="0031766A" w:rsidRPr="00657AF5" w:rsidRDefault="0031766A" w:rsidP="0031766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</w:tcPr>
          <w:p w:rsidR="0031766A" w:rsidRPr="00657AF5" w:rsidRDefault="0031766A" w:rsidP="0031766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</w:tcPr>
          <w:p w:rsidR="0031766A" w:rsidRPr="00657AF5" w:rsidRDefault="0031766A" w:rsidP="0031766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:rsidR="0031766A" w:rsidRPr="00D822A8" w:rsidRDefault="00D0709E" w:rsidP="0031766A">
      <w:pPr>
        <w:rPr>
          <w:rFonts w:ascii="標楷體" w:eastAsia="標楷體" w:hAnsi="標楷體" w:cs="標楷體"/>
          <w:color w:val="auto"/>
          <w:sz w:val="24"/>
          <w:szCs w:val="24"/>
        </w:rPr>
      </w:pPr>
      <w:r w:rsidRPr="00657AF5">
        <w:rPr>
          <w:rFonts w:ascii="標楷體" w:eastAsia="標楷體" w:hAnsi="標楷體" w:cs="標楷體"/>
          <w:color w:val="auto"/>
          <w:sz w:val="24"/>
          <w:szCs w:val="24"/>
        </w:rPr>
        <w:lastRenderedPageBreak/>
        <w:t>*上述欄位皆與校外人士協助教學與活動之申請表一致</w:t>
      </w:r>
    </w:p>
    <w:p w:rsidR="0031766A" w:rsidRDefault="0031766A" w:rsidP="0031766A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</w:p>
    <w:p w:rsidR="0031766A" w:rsidRPr="00771DA8" w:rsidRDefault="0031766A" w:rsidP="0031766A">
      <w:pPr>
        <w:ind w:firstLine="0"/>
        <w:jc w:val="left"/>
        <w:rPr>
          <w:rFonts w:ascii="標楷體" w:eastAsia="標楷體" w:hAnsi="標楷體" w:cs="標楷體"/>
          <w:sz w:val="24"/>
          <w:szCs w:val="24"/>
        </w:rPr>
      </w:pPr>
    </w:p>
    <w:sectPr w:rsidR="0031766A" w:rsidRPr="00771DA8" w:rsidSect="0031766A">
      <w:footerReference w:type="default" r:id="rId8"/>
      <w:pgSz w:w="16839" w:h="11907" w:orient="landscape" w:code="9"/>
      <w:pgMar w:top="851" w:right="1134" w:bottom="851" w:left="1134" w:header="0" w:footer="567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1210A" w:rsidRDefault="0071210A">
      <w:r>
        <w:separator/>
      </w:r>
    </w:p>
  </w:endnote>
  <w:endnote w:type="continuationSeparator" w:id="0">
    <w:p w:rsidR="0071210A" w:rsidRDefault="007121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210A" w:rsidRDefault="0071210A" w:rsidP="0031766A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561EC3" w:rsidRPr="00561EC3">
      <w:rPr>
        <w:noProof/>
        <w:lang w:val="zh-TW"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1210A" w:rsidRDefault="0071210A">
      <w:r>
        <w:separator/>
      </w:r>
    </w:p>
  </w:footnote>
  <w:footnote w:type="continuationSeparator" w:id="0">
    <w:p w:rsidR="0071210A" w:rsidRDefault="007121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 w15:restartNumberingAfterBreak="0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 w15:restartNumberingAfterBreak="0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5" w15:restartNumberingAfterBreak="0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6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 w15:restartNumberingAfterBreak="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0" w15:restartNumberingAfterBreak="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1" w15:restartNumberingAfterBreak="0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2" w15:restartNumberingAfterBreak="0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7" w15:restartNumberingAfterBreak="0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8" w15:restartNumberingAfterBreak="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9" w15:restartNumberingAfterBreak="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0" w15:restartNumberingAfterBreak="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1" w15:restartNumberingAfterBreak="0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3" w15:restartNumberingAfterBreak="0">
    <w:nsid w:val="41907210"/>
    <w:multiLevelType w:val="hybridMultilevel"/>
    <w:tmpl w:val="DE3E8032"/>
    <w:lvl w:ilvl="0" w:tplc="E87EAD60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5" w15:restartNumberingAfterBreak="0">
    <w:nsid w:val="477A4449"/>
    <w:multiLevelType w:val="hybridMultilevel"/>
    <w:tmpl w:val="EA7E6F5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7" w15:restartNumberingAfterBreak="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28" w15:restartNumberingAfterBreak="0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29" w15:restartNumberingAfterBreak="0">
    <w:nsid w:val="578C6A20"/>
    <w:multiLevelType w:val="hybridMultilevel"/>
    <w:tmpl w:val="081EEB16"/>
    <w:lvl w:ilvl="0" w:tplc="010A5400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2" w15:restartNumberingAfterBreak="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3" w15:restartNumberingAfterBreak="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4" w15:restartNumberingAfterBreak="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35" w15:restartNumberingAfterBreak="0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36" w15:restartNumberingAfterBreak="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18"/>
  </w:num>
  <w:num w:numId="2">
    <w:abstractNumId w:val="36"/>
  </w:num>
  <w:num w:numId="3">
    <w:abstractNumId w:val="24"/>
  </w:num>
  <w:num w:numId="4">
    <w:abstractNumId w:val="32"/>
  </w:num>
  <w:num w:numId="5">
    <w:abstractNumId w:val="28"/>
  </w:num>
  <w:num w:numId="6">
    <w:abstractNumId w:val="27"/>
  </w:num>
  <w:num w:numId="7">
    <w:abstractNumId w:val="2"/>
  </w:num>
  <w:num w:numId="8">
    <w:abstractNumId w:val="20"/>
  </w:num>
  <w:num w:numId="9">
    <w:abstractNumId w:val="17"/>
  </w:num>
  <w:num w:numId="10">
    <w:abstractNumId w:val="31"/>
  </w:num>
  <w:num w:numId="11">
    <w:abstractNumId w:val="34"/>
  </w:num>
  <w:num w:numId="12">
    <w:abstractNumId w:val="35"/>
  </w:num>
  <w:num w:numId="13">
    <w:abstractNumId w:val="19"/>
  </w:num>
  <w:num w:numId="14">
    <w:abstractNumId w:val="11"/>
  </w:num>
  <w:num w:numId="15">
    <w:abstractNumId w:val="9"/>
  </w:num>
  <w:num w:numId="16">
    <w:abstractNumId w:val="26"/>
  </w:num>
  <w:num w:numId="17">
    <w:abstractNumId w:val="10"/>
  </w:num>
  <w:num w:numId="18">
    <w:abstractNumId w:val="0"/>
  </w:num>
  <w:num w:numId="19">
    <w:abstractNumId w:val="21"/>
  </w:num>
  <w:num w:numId="20">
    <w:abstractNumId w:val="22"/>
  </w:num>
  <w:num w:numId="21">
    <w:abstractNumId w:val="15"/>
  </w:num>
  <w:num w:numId="22">
    <w:abstractNumId w:val="5"/>
  </w:num>
  <w:num w:numId="23">
    <w:abstractNumId w:val="3"/>
  </w:num>
  <w:num w:numId="24">
    <w:abstractNumId w:val="33"/>
  </w:num>
  <w:num w:numId="25">
    <w:abstractNumId w:val="12"/>
  </w:num>
  <w:num w:numId="26">
    <w:abstractNumId w:val="8"/>
  </w:num>
  <w:num w:numId="27">
    <w:abstractNumId w:val="7"/>
  </w:num>
  <w:num w:numId="28">
    <w:abstractNumId w:val="14"/>
  </w:num>
  <w:num w:numId="29">
    <w:abstractNumId w:val="16"/>
  </w:num>
  <w:num w:numId="30">
    <w:abstractNumId w:val="1"/>
  </w:num>
  <w:num w:numId="31">
    <w:abstractNumId w:val="30"/>
  </w:num>
  <w:num w:numId="32">
    <w:abstractNumId w:val="13"/>
  </w:num>
  <w:num w:numId="33">
    <w:abstractNumId w:val="4"/>
  </w:num>
  <w:num w:numId="34">
    <w:abstractNumId w:val="6"/>
  </w:num>
  <w:num w:numId="35">
    <w:abstractNumId w:val="29"/>
  </w:num>
  <w:num w:numId="36">
    <w:abstractNumId w:val="25"/>
  </w:num>
  <w:num w:numId="3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revisionView w:inkAnnotations="0"/>
  <w:defaultTabStop w:val="48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7A5D"/>
    <w:rsid w:val="00012C1B"/>
    <w:rsid w:val="0008608D"/>
    <w:rsid w:val="000A7F0F"/>
    <w:rsid w:val="000D64C7"/>
    <w:rsid w:val="00146D61"/>
    <w:rsid w:val="0016071C"/>
    <w:rsid w:val="00166401"/>
    <w:rsid w:val="0019263A"/>
    <w:rsid w:val="001A32FC"/>
    <w:rsid w:val="001C6655"/>
    <w:rsid w:val="00225804"/>
    <w:rsid w:val="002B3F25"/>
    <w:rsid w:val="00305F57"/>
    <w:rsid w:val="0031766A"/>
    <w:rsid w:val="00465414"/>
    <w:rsid w:val="00483146"/>
    <w:rsid w:val="004B2E70"/>
    <w:rsid w:val="00513C13"/>
    <w:rsid w:val="00561EC3"/>
    <w:rsid w:val="005A2FD5"/>
    <w:rsid w:val="005C669C"/>
    <w:rsid w:val="005C7D7E"/>
    <w:rsid w:val="0071210A"/>
    <w:rsid w:val="00757A5D"/>
    <w:rsid w:val="007923A3"/>
    <w:rsid w:val="008837C4"/>
    <w:rsid w:val="008E3FE0"/>
    <w:rsid w:val="009A3B1A"/>
    <w:rsid w:val="009D5D54"/>
    <w:rsid w:val="00A24504"/>
    <w:rsid w:val="00A310C6"/>
    <w:rsid w:val="00AA0C54"/>
    <w:rsid w:val="00AB52D2"/>
    <w:rsid w:val="00AC594C"/>
    <w:rsid w:val="00AD57FA"/>
    <w:rsid w:val="00AE4D7E"/>
    <w:rsid w:val="00B3118C"/>
    <w:rsid w:val="00B872BF"/>
    <w:rsid w:val="00B9581D"/>
    <w:rsid w:val="00BE6254"/>
    <w:rsid w:val="00BF2263"/>
    <w:rsid w:val="00C04485"/>
    <w:rsid w:val="00C3704C"/>
    <w:rsid w:val="00C41A73"/>
    <w:rsid w:val="00C920EB"/>
    <w:rsid w:val="00CD2C92"/>
    <w:rsid w:val="00CF7A92"/>
    <w:rsid w:val="00D0709E"/>
    <w:rsid w:val="00D31AAF"/>
    <w:rsid w:val="00D81372"/>
    <w:rsid w:val="00DA29B1"/>
    <w:rsid w:val="00DE260A"/>
    <w:rsid w:val="00DF370D"/>
    <w:rsid w:val="00E768DC"/>
    <w:rsid w:val="00E85CF8"/>
    <w:rsid w:val="00EB5A83"/>
    <w:rsid w:val="00EF176B"/>
    <w:rsid w:val="00F92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docId w15:val="{B0533AE1-29EF-4749-BE16-20002E5840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rsid w:val="00BE54B4"/>
    <w:pPr>
      <w:ind w:firstLine="23"/>
      <w:jc w:val="both"/>
    </w:pPr>
    <w:rPr>
      <w:rFonts w:ascii="Times New Roman" w:eastAsia="新細明體" w:hAnsi="Times New Roman" w:cs="Times New Roman"/>
      <w:color w:val="000000"/>
      <w:kern w:val="0"/>
      <w:sz w:val="20"/>
      <w:szCs w:val="20"/>
    </w:rPr>
  </w:style>
  <w:style w:type="paragraph" w:styleId="1">
    <w:name w:val="heading 1"/>
    <w:basedOn w:val="a"/>
    <w:next w:val="a"/>
    <w:link w:val="10"/>
    <w:rsid w:val="00476503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link w:val="20"/>
    <w:rsid w:val="00476503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link w:val="30"/>
    <w:rsid w:val="00476503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link w:val="40"/>
    <w:rsid w:val="00476503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link w:val="50"/>
    <w:rsid w:val="00476503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link w:val="60"/>
    <w:rsid w:val="00476503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76503"/>
    <w:pPr>
      <w:tabs>
        <w:tab w:val="center" w:pos="4153"/>
        <w:tab w:val="right" w:pos="8306"/>
      </w:tabs>
      <w:snapToGrid w:val="0"/>
    </w:pPr>
  </w:style>
  <w:style w:type="character" w:customStyle="1" w:styleId="a4">
    <w:name w:val="頁首 字元"/>
    <w:basedOn w:val="a0"/>
    <w:link w:val="a3"/>
    <w:uiPriority w:val="99"/>
    <w:rsid w:val="0047650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76503"/>
    <w:pPr>
      <w:tabs>
        <w:tab w:val="center" w:pos="4153"/>
        <w:tab w:val="right" w:pos="8306"/>
      </w:tabs>
      <w:snapToGrid w:val="0"/>
    </w:pPr>
  </w:style>
  <w:style w:type="character" w:customStyle="1" w:styleId="a6">
    <w:name w:val="頁尾 字元"/>
    <w:basedOn w:val="a0"/>
    <w:link w:val="a5"/>
    <w:uiPriority w:val="99"/>
    <w:rsid w:val="00476503"/>
    <w:rPr>
      <w:sz w:val="20"/>
      <w:szCs w:val="20"/>
    </w:rPr>
  </w:style>
  <w:style w:type="character" w:customStyle="1" w:styleId="10">
    <w:name w:val="標題 1 字元"/>
    <w:basedOn w:val="a0"/>
    <w:link w:val="1"/>
    <w:rsid w:val="00476503"/>
    <w:rPr>
      <w:rFonts w:ascii="Times New Roman" w:eastAsia="新細明體" w:hAnsi="Times New Roman" w:cs="Times New Roman"/>
      <w:b/>
      <w:color w:val="000000"/>
      <w:kern w:val="0"/>
      <w:sz w:val="48"/>
      <w:szCs w:val="48"/>
    </w:rPr>
  </w:style>
  <w:style w:type="character" w:customStyle="1" w:styleId="20">
    <w:name w:val="標題 2 字元"/>
    <w:basedOn w:val="a0"/>
    <w:link w:val="2"/>
    <w:rsid w:val="00476503"/>
    <w:rPr>
      <w:rFonts w:ascii="Times New Roman" w:eastAsia="新細明體" w:hAnsi="Times New Roman" w:cs="Times New Roman"/>
      <w:b/>
      <w:color w:val="000000"/>
      <w:kern w:val="0"/>
      <w:sz w:val="36"/>
      <w:szCs w:val="36"/>
    </w:rPr>
  </w:style>
  <w:style w:type="character" w:customStyle="1" w:styleId="30">
    <w:name w:val="標題 3 字元"/>
    <w:basedOn w:val="a0"/>
    <w:link w:val="3"/>
    <w:rsid w:val="00476503"/>
    <w:rPr>
      <w:rFonts w:ascii="Times New Roman" w:eastAsia="新細明體" w:hAnsi="Times New Roman" w:cs="Times New Roman"/>
      <w:b/>
      <w:color w:val="000000"/>
      <w:kern w:val="0"/>
      <w:sz w:val="28"/>
      <w:szCs w:val="28"/>
    </w:rPr>
  </w:style>
  <w:style w:type="character" w:customStyle="1" w:styleId="40">
    <w:name w:val="標題 4 字元"/>
    <w:basedOn w:val="a0"/>
    <w:link w:val="4"/>
    <w:rsid w:val="00476503"/>
    <w:rPr>
      <w:rFonts w:ascii="Times New Roman" w:eastAsia="新細明體" w:hAnsi="Times New Roman" w:cs="Times New Roman"/>
      <w:b/>
      <w:color w:val="000000"/>
      <w:kern w:val="0"/>
      <w:szCs w:val="24"/>
    </w:rPr>
  </w:style>
  <w:style w:type="character" w:customStyle="1" w:styleId="50">
    <w:name w:val="標題 5 字元"/>
    <w:basedOn w:val="a0"/>
    <w:link w:val="5"/>
    <w:rsid w:val="00476503"/>
    <w:rPr>
      <w:rFonts w:ascii="Times New Roman" w:eastAsia="新細明體" w:hAnsi="Times New Roman" w:cs="Times New Roman"/>
      <w:b/>
      <w:color w:val="000000"/>
      <w:kern w:val="0"/>
      <w:sz w:val="22"/>
    </w:rPr>
  </w:style>
  <w:style w:type="character" w:customStyle="1" w:styleId="60">
    <w:name w:val="標題 6 字元"/>
    <w:basedOn w:val="a0"/>
    <w:link w:val="6"/>
    <w:rsid w:val="00476503"/>
    <w:rPr>
      <w:rFonts w:ascii="Times New Roman" w:eastAsia="新細明體" w:hAnsi="Times New Roman" w:cs="Times New Roman"/>
      <w:b/>
      <w:color w:val="000000"/>
      <w:kern w:val="0"/>
      <w:sz w:val="20"/>
      <w:szCs w:val="20"/>
    </w:rPr>
  </w:style>
  <w:style w:type="table" w:customStyle="1" w:styleId="TableNormal">
    <w:name w:val="Table Normal"/>
    <w:rsid w:val="00476503"/>
    <w:pPr>
      <w:ind w:firstLine="23"/>
      <w:jc w:val="both"/>
    </w:pPr>
    <w:rPr>
      <w:rFonts w:ascii="Times New Roman" w:eastAsia="新細明體" w:hAnsi="Times New Roman" w:cs="Times New Roman"/>
      <w:color w:val="000000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7">
    <w:name w:val="Title"/>
    <w:basedOn w:val="a"/>
    <w:next w:val="a"/>
    <w:link w:val="a8"/>
    <w:rsid w:val="00476503"/>
    <w:pPr>
      <w:keepNext/>
      <w:keepLines/>
      <w:spacing w:before="480" w:after="120"/>
      <w:contextualSpacing/>
    </w:pPr>
    <w:rPr>
      <w:b/>
      <w:sz w:val="72"/>
      <w:szCs w:val="72"/>
    </w:rPr>
  </w:style>
  <w:style w:type="character" w:customStyle="1" w:styleId="a8">
    <w:name w:val="標題 字元"/>
    <w:basedOn w:val="a0"/>
    <w:link w:val="a7"/>
    <w:rsid w:val="00476503"/>
    <w:rPr>
      <w:rFonts w:ascii="Times New Roman" w:eastAsia="新細明體" w:hAnsi="Times New Roman" w:cs="Times New Roman"/>
      <w:b/>
      <w:color w:val="000000"/>
      <w:kern w:val="0"/>
      <w:sz w:val="72"/>
      <w:szCs w:val="72"/>
    </w:rPr>
  </w:style>
  <w:style w:type="paragraph" w:styleId="a9">
    <w:name w:val="Subtitle"/>
    <w:basedOn w:val="a"/>
    <w:next w:val="a"/>
    <w:link w:val="aa"/>
    <w:rsid w:val="00476503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aa">
    <w:name w:val="副標題 字元"/>
    <w:basedOn w:val="a0"/>
    <w:link w:val="a9"/>
    <w:rsid w:val="00476503"/>
    <w:rPr>
      <w:rFonts w:ascii="Georgia" w:eastAsia="Georgia" w:hAnsi="Georgia" w:cs="Georgia"/>
      <w:i/>
      <w:color w:val="666666"/>
      <w:kern w:val="0"/>
      <w:sz w:val="48"/>
      <w:szCs w:val="48"/>
    </w:rPr>
  </w:style>
  <w:style w:type="paragraph" w:styleId="ab">
    <w:name w:val="List Paragraph"/>
    <w:basedOn w:val="a"/>
    <w:uiPriority w:val="34"/>
    <w:qFormat/>
    <w:rsid w:val="00476503"/>
    <w:pPr>
      <w:ind w:leftChars="200" w:left="480"/>
    </w:pPr>
  </w:style>
  <w:style w:type="character" w:customStyle="1" w:styleId="apple-converted-space">
    <w:name w:val="apple-converted-space"/>
    <w:basedOn w:val="a0"/>
    <w:rsid w:val="00476503"/>
  </w:style>
  <w:style w:type="paragraph" w:styleId="ac">
    <w:name w:val="Balloon Text"/>
    <w:basedOn w:val="a"/>
    <w:link w:val="ad"/>
    <w:uiPriority w:val="99"/>
    <w:semiHidden/>
    <w:unhideWhenUsed/>
    <w:rsid w:val="00476503"/>
    <w:rPr>
      <w:rFonts w:ascii="Calibri Light" w:hAnsi="Calibri Light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476503"/>
    <w:rPr>
      <w:rFonts w:ascii="Calibri Light" w:eastAsia="新細明體" w:hAnsi="Calibri Light" w:cs="Times New Roman"/>
      <w:color w:val="000000"/>
      <w:kern w:val="0"/>
      <w:sz w:val="18"/>
      <w:szCs w:val="18"/>
    </w:rPr>
  </w:style>
  <w:style w:type="table" w:styleId="ae">
    <w:name w:val="Table Grid"/>
    <w:basedOn w:val="a1"/>
    <w:uiPriority w:val="39"/>
    <w:rsid w:val="00476503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No Spacing"/>
    <w:uiPriority w:val="1"/>
    <w:qFormat/>
    <w:rsid w:val="00476503"/>
    <w:pPr>
      <w:ind w:firstLine="23"/>
      <w:jc w:val="both"/>
    </w:pPr>
    <w:rPr>
      <w:rFonts w:ascii="Times New Roman" w:eastAsia="新細明體" w:hAnsi="Times New Roman" w:cs="Times New Roman"/>
      <w:color w:val="000000"/>
      <w:kern w:val="0"/>
      <w:sz w:val="20"/>
      <w:szCs w:val="20"/>
    </w:rPr>
  </w:style>
  <w:style w:type="paragraph" w:customStyle="1" w:styleId="Default">
    <w:name w:val="Default"/>
    <w:rsid w:val="00476503"/>
    <w:pPr>
      <w:autoSpaceDE w:val="0"/>
      <w:autoSpaceDN w:val="0"/>
      <w:adjustRightInd w:val="0"/>
      <w:ind w:firstLine="23"/>
      <w:jc w:val="both"/>
    </w:pPr>
    <w:rPr>
      <w:rFonts w:ascii="標楷體" w:eastAsia="新細明體" w:hAnsi="標楷體" w:cs="標楷體"/>
      <w:color w:val="000000"/>
      <w:kern w:val="0"/>
      <w:szCs w:val="24"/>
    </w:rPr>
  </w:style>
  <w:style w:type="paragraph" w:styleId="Web">
    <w:name w:val="Normal (Web)"/>
    <w:basedOn w:val="a"/>
    <w:uiPriority w:val="99"/>
    <w:unhideWhenUsed/>
    <w:rsid w:val="00476503"/>
    <w:pPr>
      <w:spacing w:before="100" w:beforeAutospacing="1" w:after="100" w:afterAutospacing="1"/>
      <w:ind w:firstLine="0"/>
      <w:jc w:val="left"/>
    </w:pPr>
    <w:rPr>
      <w:rFonts w:ascii="新細明體" w:hAnsi="新細明體" w:cs="新細明體"/>
      <w:color w:val="auto"/>
      <w:sz w:val="24"/>
      <w:szCs w:val="24"/>
    </w:rPr>
  </w:style>
  <w:style w:type="paragraph" w:customStyle="1" w:styleId="4123">
    <w:name w:val="4.【教學目標】內文字（1.2.3.）"/>
    <w:basedOn w:val="af0"/>
    <w:rsid w:val="00476503"/>
    <w:pPr>
      <w:widowControl w:val="0"/>
      <w:tabs>
        <w:tab w:val="left" w:pos="142"/>
      </w:tabs>
      <w:spacing w:line="220" w:lineRule="exact"/>
      <w:ind w:left="227" w:right="57" w:hanging="170"/>
    </w:pPr>
    <w:rPr>
      <w:rFonts w:ascii="新細明體" w:eastAsia="新細明體" w:cs="Times New Roman"/>
      <w:color w:val="auto"/>
      <w:kern w:val="2"/>
      <w:sz w:val="16"/>
      <w:szCs w:val="20"/>
    </w:rPr>
  </w:style>
  <w:style w:type="paragraph" w:styleId="af0">
    <w:name w:val="Plain Text"/>
    <w:basedOn w:val="a"/>
    <w:link w:val="af1"/>
    <w:uiPriority w:val="99"/>
    <w:semiHidden/>
    <w:unhideWhenUsed/>
    <w:rsid w:val="00476503"/>
    <w:rPr>
      <w:rFonts w:ascii="細明體" w:eastAsia="細明體" w:hAnsi="Courier New" w:cs="Courier New"/>
      <w:sz w:val="24"/>
      <w:szCs w:val="24"/>
    </w:rPr>
  </w:style>
  <w:style w:type="character" w:customStyle="1" w:styleId="af1">
    <w:name w:val="純文字 字元"/>
    <w:basedOn w:val="a0"/>
    <w:link w:val="af0"/>
    <w:uiPriority w:val="99"/>
    <w:semiHidden/>
    <w:rsid w:val="00476503"/>
    <w:rPr>
      <w:rFonts w:ascii="細明體" w:eastAsia="細明體" w:hAnsi="Courier New" w:cs="Courier New"/>
      <w:color w:val="000000"/>
      <w:kern w:val="0"/>
      <w:szCs w:val="24"/>
    </w:rPr>
  </w:style>
  <w:style w:type="paragraph" w:customStyle="1" w:styleId="11">
    <w:name w:val="樣式1"/>
    <w:basedOn w:val="a"/>
    <w:autoRedefine/>
    <w:rsid w:val="00476503"/>
    <w:pPr>
      <w:widowControl w:val="0"/>
      <w:spacing w:line="220" w:lineRule="exact"/>
      <w:ind w:left="57" w:right="57" w:firstLine="0"/>
      <w:jc w:val="left"/>
    </w:pPr>
    <w:rPr>
      <w:rFonts w:ascii="新細明體" w:hAnsi="新細明體"/>
      <w:color w:val="auto"/>
      <w:kern w:val="2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366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4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54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15</Pages>
  <Words>1892</Words>
  <Characters>10790</Characters>
  <Application>Microsoft Office Word</Application>
  <DocSecurity>0</DocSecurity>
  <Lines>89</Lines>
  <Paragraphs>25</Paragraphs>
  <ScaleCrop>false</ScaleCrop>
  <Company/>
  <LinksUpToDate>false</LinksUpToDate>
  <CharactersWithSpaces>12657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YuHao Yan</dc:creator>
  <cp:lastModifiedBy>張桂珠</cp:lastModifiedBy>
  <cp:revision>5</cp:revision>
  <dcterms:created xsi:type="dcterms:W3CDTF">2024-12-24T17:12:00Z</dcterms:created>
  <dcterms:modified xsi:type="dcterms:W3CDTF">2024-12-25T05:01:00Z</dcterms:modified>
</cp:coreProperties>
</file>